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88F94">
      <w:pPr>
        <w:spacing w:line="261" w:lineRule="auto"/>
        <w:rPr>
          <w:rFonts w:ascii="Arial"/>
          <w:color w:val="auto"/>
          <w:sz w:val="21"/>
        </w:rPr>
      </w:pPr>
    </w:p>
    <w:p w14:paraId="00A60876">
      <w:pPr>
        <w:spacing w:line="261" w:lineRule="auto"/>
        <w:rPr>
          <w:rFonts w:ascii="Arial"/>
          <w:color w:val="auto"/>
          <w:sz w:val="21"/>
        </w:rPr>
      </w:pPr>
    </w:p>
    <w:p w14:paraId="3CC90493">
      <w:pPr>
        <w:spacing w:before="101" w:line="224" w:lineRule="auto"/>
        <w:ind w:left="109"/>
        <w:rPr>
          <w:rFonts w:ascii="黑体" w:hAnsi="黑体" w:eastAsia="黑体" w:cs="黑体"/>
          <w:color w:val="auto"/>
          <w:sz w:val="31"/>
          <w:szCs w:val="31"/>
        </w:rPr>
      </w:pPr>
      <w:r>
        <w:rPr>
          <w:rFonts w:ascii="黑体" w:hAnsi="黑体" w:eastAsia="黑体" w:cs="黑体"/>
          <w:b/>
          <w:bCs/>
          <w:color w:val="auto"/>
          <w:spacing w:val="8"/>
          <w:sz w:val="31"/>
          <w:szCs w:val="31"/>
        </w:rPr>
        <w:t>附件4:</w:t>
      </w:r>
    </w:p>
    <w:p w14:paraId="72C0D182">
      <w:pPr>
        <w:spacing w:before="160" w:line="219" w:lineRule="auto"/>
        <w:ind w:left="5511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/>
          <w:color w:val="auto"/>
          <w:spacing w:val="-8"/>
          <w:sz w:val="44"/>
          <w:szCs w:val="44"/>
        </w:rPr>
        <w:t>中国电子劳动学会</w:t>
      </w:r>
    </w:p>
    <w:p w14:paraId="22FE4197">
      <w:pPr>
        <w:spacing w:before="216" w:line="301" w:lineRule="auto"/>
        <w:ind w:left="6180" w:right="2191" w:hanging="3979"/>
        <w:rPr>
          <w:rFonts w:ascii="宋体" w:hAnsi="宋体" w:eastAsia="宋体" w:cs="宋体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/>
          <w:color w:val="auto"/>
          <w:spacing w:val="-6"/>
          <w:sz w:val="44"/>
          <w:szCs w:val="44"/>
        </w:rPr>
        <w:t>2025年度科学教育普及与国际传播应用研究专项课题</w:t>
      </w:r>
      <w:r>
        <w:rPr>
          <w:rFonts w:ascii="宋体" w:hAnsi="宋体" w:eastAsia="宋体" w:cs="宋体"/>
          <w:color w:val="auto"/>
          <w:spacing w:val="11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-9"/>
          <w:sz w:val="44"/>
          <w:szCs w:val="44"/>
        </w:rPr>
        <w:t>申报汇总表</w:t>
      </w:r>
    </w:p>
    <w:p w14:paraId="1BD8391E">
      <w:pPr>
        <w:pStyle w:val="2"/>
        <w:spacing w:before="233" w:line="221" w:lineRule="auto"/>
        <w:ind w:left="105"/>
        <w:rPr>
          <w:color w:val="auto"/>
          <w:sz w:val="24"/>
          <w:szCs w:val="24"/>
        </w:rPr>
      </w:pPr>
      <w:r>
        <w:rPr>
          <w:color w:val="auto"/>
          <w:spacing w:val="33"/>
          <w:sz w:val="24"/>
          <w:szCs w:val="24"/>
        </w:rPr>
        <w:t>单位名称(章):</w:t>
      </w:r>
    </w:p>
    <w:p w14:paraId="583CBFA0">
      <w:pPr>
        <w:pStyle w:val="2"/>
        <w:spacing w:before="93" w:line="225" w:lineRule="auto"/>
        <w:ind w:left="105"/>
        <w:rPr>
          <w:rFonts w:ascii="宋体" w:hAnsi="宋体" w:eastAsia="宋体" w:cs="宋体"/>
          <w:color w:val="auto"/>
          <w:sz w:val="20"/>
          <w:szCs w:val="20"/>
        </w:rPr>
      </w:pPr>
      <w:r>
        <w:rPr>
          <w:color w:val="auto"/>
          <w:spacing w:val="7"/>
          <w:sz w:val="24"/>
          <w:szCs w:val="24"/>
        </w:rPr>
        <w:t>填表人(相关职能单位负责人):</w:t>
      </w:r>
      <w:r>
        <w:rPr>
          <w:color w:val="auto"/>
          <w:spacing w:val="17"/>
          <w:sz w:val="24"/>
          <w:szCs w:val="24"/>
        </w:rPr>
        <w:t xml:space="preserve">    </w:t>
      </w:r>
      <w:r>
        <w:rPr>
          <w:color w:val="auto"/>
          <w:spacing w:val="7"/>
          <w:sz w:val="24"/>
          <w:szCs w:val="24"/>
        </w:rPr>
        <w:t xml:space="preserve">   手 机：        邮 箱 ：</w:t>
      </w:r>
    </w:p>
    <w:p w14:paraId="100A295E">
      <w:pPr>
        <w:pStyle w:val="2"/>
        <w:spacing w:before="93" w:line="225" w:lineRule="auto"/>
        <w:ind w:left="105"/>
        <w:rPr>
          <w:color w:val="auto"/>
          <w:spacing w:val="7"/>
          <w:sz w:val="24"/>
          <w:szCs w:val="24"/>
        </w:rPr>
      </w:pPr>
      <w:r>
        <w:rPr>
          <w:color w:val="auto"/>
          <w:spacing w:val="7"/>
          <w:sz w:val="24"/>
          <w:szCs w:val="24"/>
        </w:rPr>
        <w:t>20  年   月  日</w:t>
      </w:r>
    </w:p>
    <w:p w14:paraId="6B73F5AC">
      <w:pPr>
        <w:spacing w:line="208" w:lineRule="exact"/>
        <w:rPr>
          <w:color w:val="auto"/>
        </w:rPr>
      </w:pPr>
    </w:p>
    <w:tbl>
      <w:tblPr>
        <w:tblStyle w:val="6"/>
        <w:tblW w:w="14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189"/>
        <w:gridCol w:w="1279"/>
        <w:gridCol w:w="750"/>
        <w:gridCol w:w="729"/>
        <w:gridCol w:w="869"/>
        <w:gridCol w:w="810"/>
        <w:gridCol w:w="730"/>
        <w:gridCol w:w="839"/>
        <w:gridCol w:w="869"/>
        <w:gridCol w:w="1129"/>
        <w:gridCol w:w="1219"/>
        <w:gridCol w:w="3373"/>
      </w:tblGrid>
      <w:tr w14:paraId="17C8F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5" w:type="dxa"/>
            <w:vMerge w:val="restart"/>
            <w:tcBorders>
              <w:bottom w:val="nil"/>
            </w:tcBorders>
            <w:vAlign w:val="top"/>
          </w:tcPr>
          <w:p w14:paraId="0CB13615">
            <w:pPr>
              <w:spacing w:before="293" w:line="219" w:lineRule="auto"/>
              <w:ind w:left="9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>推荐</w:t>
            </w:r>
          </w:p>
          <w:p w14:paraId="5521B3EB">
            <w:pPr>
              <w:spacing w:before="38" w:line="221" w:lineRule="auto"/>
              <w:ind w:left="9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 w14:paraId="26272D4F">
            <w:pPr>
              <w:pStyle w:val="7"/>
              <w:spacing w:line="375" w:lineRule="auto"/>
              <w:rPr>
                <w:color w:val="auto"/>
              </w:rPr>
            </w:pPr>
          </w:p>
          <w:p w14:paraId="04796842">
            <w:pPr>
              <w:spacing w:before="78" w:line="220" w:lineRule="auto"/>
              <w:ind w:left="10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学校名称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 w14:paraId="70CBCC49">
            <w:pPr>
              <w:pStyle w:val="7"/>
              <w:spacing w:line="375" w:lineRule="auto"/>
              <w:rPr>
                <w:color w:val="auto"/>
              </w:rPr>
            </w:pPr>
          </w:p>
          <w:p w14:paraId="6C834C84">
            <w:pPr>
              <w:spacing w:before="78" w:line="220" w:lineRule="auto"/>
              <w:ind w:left="16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项目名称</w:t>
            </w:r>
          </w:p>
        </w:tc>
        <w:tc>
          <w:tcPr>
            <w:tcW w:w="7944" w:type="dxa"/>
            <w:gridSpan w:val="9"/>
            <w:vAlign w:val="top"/>
          </w:tcPr>
          <w:p w14:paraId="06B76B73">
            <w:pPr>
              <w:spacing w:before="155" w:line="219" w:lineRule="auto"/>
              <w:ind w:left="336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>项目主持人</w:t>
            </w:r>
          </w:p>
        </w:tc>
        <w:tc>
          <w:tcPr>
            <w:tcW w:w="3373" w:type="dxa"/>
            <w:vMerge w:val="restart"/>
            <w:tcBorders>
              <w:bottom w:val="nil"/>
            </w:tcBorders>
            <w:vAlign w:val="top"/>
          </w:tcPr>
          <w:p w14:paraId="0FC348BA">
            <w:pPr>
              <w:spacing w:before="115" w:line="220" w:lineRule="auto"/>
              <w:ind w:left="119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>项目主要</w:t>
            </w:r>
          </w:p>
          <w:p w14:paraId="038AF2F5">
            <w:pPr>
              <w:spacing w:before="294" w:line="221" w:lineRule="auto"/>
              <w:ind w:left="14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>成员</w:t>
            </w:r>
          </w:p>
        </w:tc>
      </w:tr>
      <w:tr w14:paraId="4F9B1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95" w:type="dxa"/>
            <w:vMerge w:val="continue"/>
            <w:tcBorders>
              <w:top w:val="nil"/>
            </w:tcBorders>
            <w:vAlign w:val="top"/>
          </w:tcPr>
          <w:p w14:paraId="2C5DA508">
            <w:pPr>
              <w:pStyle w:val="7"/>
              <w:rPr>
                <w:color w:val="auto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 w14:paraId="1F21CEF1">
            <w:pPr>
              <w:pStyle w:val="7"/>
              <w:rPr>
                <w:color w:val="auto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 w14:paraId="7FBDF3C3">
            <w:pPr>
              <w:pStyle w:val="7"/>
              <w:rPr>
                <w:color w:val="auto"/>
              </w:rPr>
            </w:pPr>
          </w:p>
        </w:tc>
        <w:tc>
          <w:tcPr>
            <w:tcW w:w="750" w:type="dxa"/>
            <w:vAlign w:val="top"/>
          </w:tcPr>
          <w:p w14:paraId="0219709F">
            <w:pPr>
              <w:spacing w:before="181" w:line="219" w:lineRule="auto"/>
              <w:ind w:left="11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729" w:type="dxa"/>
            <w:vAlign w:val="top"/>
          </w:tcPr>
          <w:p w14:paraId="6E182CF6">
            <w:pPr>
              <w:spacing w:before="181" w:line="220" w:lineRule="auto"/>
              <w:ind w:left="9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869" w:type="dxa"/>
            <w:vAlign w:val="top"/>
          </w:tcPr>
          <w:p w14:paraId="49C0A40F">
            <w:pPr>
              <w:spacing w:before="15" w:line="223" w:lineRule="auto"/>
              <w:ind w:left="18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出生</w:t>
            </w:r>
          </w:p>
          <w:p w14:paraId="3558B9FE">
            <w:pPr>
              <w:spacing w:before="6" w:line="205" w:lineRule="auto"/>
              <w:ind w:left="18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3"/>
                <w:sz w:val="24"/>
                <w:szCs w:val="24"/>
              </w:rPr>
              <w:t>日期</w:t>
            </w:r>
          </w:p>
        </w:tc>
        <w:tc>
          <w:tcPr>
            <w:tcW w:w="810" w:type="dxa"/>
            <w:vAlign w:val="top"/>
          </w:tcPr>
          <w:p w14:paraId="59777484">
            <w:pPr>
              <w:spacing w:before="11" w:line="220" w:lineRule="auto"/>
              <w:ind w:left="15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>所在</w:t>
            </w:r>
          </w:p>
          <w:p w14:paraId="3F9D1E94">
            <w:pPr>
              <w:spacing w:before="12" w:line="206" w:lineRule="auto"/>
              <w:ind w:left="15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13"/>
                <w:sz w:val="24"/>
                <w:szCs w:val="24"/>
              </w:rPr>
              <w:t>部门</w:t>
            </w:r>
          </w:p>
        </w:tc>
        <w:tc>
          <w:tcPr>
            <w:tcW w:w="730" w:type="dxa"/>
            <w:vAlign w:val="top"/>
          </w:tcPr>
          <w:p w14:paraId="34EFFEAD">
            <w:pPr>
              <w:spacing w:before="181" w:line="219" w:lineRule="auto"/>
              <w:ind w:left="12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职务</w:t>
            </w:r>
          </w:p>
        </w:tc>
        <w:tc>
          <w:tcPr>
            <w:tcW w:w="839" w:type="dxa"/>
            <w:vAlign w:val="top"/>
          </w:tcPr>
          <w:p w14:paraId="5D8EF757">
            <w:pPr>
              <w:spacing w:before="184" w:line="221" w:lineRule="auto"/>
              <w:ind w:left="18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869" w:type="dxa"/>
            <w:vAlign w:val="top"/>
          </w:tcPr>
          <w:p w14:paraId="41790709">
            <w:pPr>
              <w:spacing w:before="182" w:line="221" w:lineRule="auto"/>
              <w:ind w:left="19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1129" w:type="dxa"/>
            <w:vAlign w:val="top"/>
          </w:tcPr>
          <w:p w14:paraId="1E63ECD2">
            <w:pPr>
              <w:spacing w:before="179" w:line="219" w:lineRule="auto"/>
              <w:ind w:left="30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1219" w:type="dxa"/>
            <w:vAlign w:val="top"/>
          </w:tcPr>
          <w:p w14:paraId="3D3E2F1C">
            <w:pPr>
              <w:spacing w:before="181" w:line="220" w:lineRule="auto"/>
              <w:ind w:left="37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>邮箱</w:t>
            </w:r>
          </w:p>
        </w:tc>
        <w:tc>
          <w:tcPr>
            <w:tcW w:w="3373" w:type="dxa"/>
            <w:vMerge w:val="continue"/>
            <w:tcBorders>
              <w:top w:val="nil"/>
            </w:tcBorders>
            <w:vAlign w:val="top"/>
          </w:tcPr>
          <w:p w14:paraId="57AA3DB9">
            <w:pPr>
              <w:pStyle w:val="7"/>
              <w:rPr>
                <w:color w:val="auto"/>
              </w:rPr>
            </w:pPr>
          </w:p>
        </w:tc>
      </w:tr>
      <w:tr w14:paraId="6CBA5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95" w:type="dxa"/>
            <w:vAlign w:val="top"/>
          </w:tcPr>
          <w:p w14:paraId="1A4B0067">
            <w:pPr>
              <w:pStyle w:val="7"/>
              <w:rPr>
                <w:color w:val="auto"/>
              </w:rPr>
            </w:pPr>
          </w:p>
        </w:tc>
        <w:tc>
          <w:tcPr>
            <w:tcW w:w="1189" w:type="dxa"/>
            <w:vAlign w:val="top"/>
          </w:tcPr>
          <w:p w14:paraId="5B85C1FC">
            <w:pPr>
              <w:pStyle w:val="7"/>
              <w:rPr>
                <w:color w:val="auto"/>
              </w:rPr>
            </w:pPr>
          </w:p>
        </w:tc>
        <w:tc>
          <w:tcPr>
            <w:tcW w:w="1279" w:type="dxa"/>
            <w:vAlign w:val="top"/>
          </w:tcPr>
          <w:p w14:paraId="73CAF2E1">
            <w:pPr>
              <w:pStyle w:val="7"/>
              <w:rPr>
                <w:color w:val="auto"/>
              </w:rPr>
            </w:pPr>
          </w:p>
        </w:tc>
        <w:tc>
          <w:tcPr>
            <w:tcW w:w="750" w:type="dxa"/>
            <w:vAlign w:val="top"/>
          </w:tcPr>
          <w:p w14:paraId="2B8CD928">
            <w:pPr>
              <w:pStyle w:val="7"/>
              <w:rPr>
                <w:color w:val="auto"/>
              </w:rPr>
            </w:pPr>
          </w:p>
        </w:tc>
        <w:tc>
          <w:tcPr>
            <w:tcW w:w="729" w:type="dxa"/>
            <w:vAlign w:val="top"/>
          </w:tcPr>
          <w:p w14:paraId="186A6E7F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0D6DBDD2">
            <w:pPr>
              <w:pStyle w:val="7"/>
              <w:rPr>
                <w:color w:val="auto"/>
              </w:rPr>
            </w:pPr>
          </w:p>
        </w:tc>
        <w:tc>
          <w:tcPr>
            <w:tcW w:w="810" w:type="dxa"/>
            <w:vAlign w:val="top"/>
          </w:tcPr>
          <w:p w14:paraId="1F99B424">
            <w:pPr>
              <w:pStyle w:val="7"/>
              <w:rPr>
                <w:color w:val="auto"/>
              </w:rPr>
            </w:pPr>
          </w:p>
        </w:tc>
        <w:tc>
          <w:tcPr>
            <w:tcW w:w="730" w:type="dxa"/>
            <w:vAlign w:val="top"/>
          </w:tcPr>
          <w:p w14:paraId="78B9388F">
            <w:pPr>
              <w:pStyle w:val="7"/>
              <w:rPr>
                <w:color w:val="auto"/>
              </w:rPr>
            </w:pPr>
          </w:p>
        </w:tc>
        <w:tc>
          <w:tcPr>
            <w:tcW w:w="839" w:type="dxa"/>
            <w:vAlign w:val="top"/>
          </w:tcPr>
          <w:p w14:paraId="3FC9259E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7AFB64DD">
            <w:pPr>
              <w:pStyle w:val="7"/>
              <w:rPr>
                <w:color w:val="auto"/>
              </w:rPr>
            </w:pPr>
          </w:p>
        </w:tc>
        <w:tc>
          <w:tcPr>
            <w:tcW w:w="1129" w:type="dxa"/>
            <w:vAlign w:val="top"/>
          </w:tcPr>
          <w:p w14:paraId="72289773">
            <w:pPr>
              <w:pStyle w:val="7"/>
              <w:rPr>
                <w:color w:val="auto"/>
              </w:rPr>
            </w:pPr>
          </w:p>
        </w:tc>
        <w:tc>
          <w:tcPr>
            <w:tcW w:w="1219" w:type="dxa"/>
            <w:vAlign w:val="top"/>
          </w:tcPr>
          <w:p w14:paraId="54497953">
            <w:pPr>
              <w:pStyle w:val="7"/>
              <w:rPr>
                <w:color w:val="auto"/>
              </w:rPr>
            </w:pPr>
          </w:p>
        </w:tc>
        <w:tc>
          <w:tcPr>
            <w:tcW w:w="3373" w:type="dxa"/>
            <w:vAlign w:val="top"/>
          </w:tcPr>
          <w:p w14:paraId="79B5F7C8">
            <w:pPr>
              <w:pStyle w:val="7"/>
              <w:rPr>
                <w:color w:val="auto"/>
              </w:rPr>
            </w:pPr>
            <w:bookmarkStart w:id="0" w:name="_GoBack"/>
            <w:bookmarkEnd w:id="0"/>
          </w:p>
        </w:tc>
      </w:tr>
      <w:tr w14:paraId="2991B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95" w:type="dxa"/>
            <w:vAlign w:val="top"/>
          </w:tcPr>
          <w:p w14:paraId="53E8A224">
            <w:pPr>
              <w:pStyle w:val="7"/>
              <w:rPr>
                <w:color w:val="auto"/>
              </w:rPr>
            </w:pPr>
          </w:p>
        </w:tc>
        <w:tc>
          <w:tcPr>
            <w:tcW w:w="1189" w:type="dxa"/>
            <w:vAlign w:val="top"/>
          </w:tcPr>
          <w:p w14:paraId="048CD49D">
            <w:pPr>
              <w:pStyle w:val="7"/>
              <w:rPr>
                <w:color w:val="auto"/>
              </w:rPr>
            </w:pPr>
          </w:p>
        </w:tc>
        <w:tc>
          <w:tcPr>
            <w:tcW w:w="1279" w:type="dxa"/>
            <w:vAlign w:val="top"/>
          </w:tcPr>
          <w:p w14:paraId="0EA78CC8">
            <w:pPr>
              <w:pStyle w:val="7"/>
              <w:rPr>
                <w:color w:val="auto"/>
              </w:rPr>
            </w:pPr>
          </w:p>
        </w:tc>
        <w:tc>
          <w:tcPr>
            <w:tcW w:w="750" w:type="dxa"/>
            <w:vAlign w:val="top"/>
          </w:tcPr>
          <w:p w14:paraId="604AA8CA">
            <w:pPr>
              <w:pStyle w:val="7"/>
              <w:rPr>
                <w:color w:val="auto"/>
              </w:rPr>
            </w:pPr>
          </w:p>
        </w:tc>
        <w:tc>
          <w:tcPr>
            <w:tcW w:w="729" w:type="dxa"/>
            <w:vAlign w:val="top"/>
          </w:tcPr>
          <w:p w14:paraId="5F36415D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37BD0A3C">
            <w:pPr>
              <w:pStyle w:val="7"/>
              <w:rPr>
                <w:color w:val="auto"/>
              </w:rPr>
            </w:pPr>
          </w:p>
        </w:tc>
        <w:tc>
          <w:tcPr>
            <w:tcW w:w="810" w:type="dxa"/>
            <w:vAlign w:val="top"/>
          </w:tcPr>
          <w:p w14:paraId="2FCC0AE7">
            <w:pPr>
              <w:pStyle w:val="7"/>
              <w:rPr>
                <w:color w:val="auto"/>
              </w:rPr>
            </w:pPr>
          </w:p>
        </w:tc>
        <w:tc>
          <w:tcPr>
            <w:tcW w:w="730" w:type="dxa"/>
            <w:vAlign w:val="top"/>
          </w:tcPr>
          <w:p w14:paraId="558CFDF2">
            <w:pPr>
              <w:pStyle w:val="7"/>
              <w:rPr>
                <w:color w:val="auto"/>
              </w:rPr>
            </w:pPr>
          </w:p>
        </w:tc>
        <w:tc>
          <w:tcPr>
            <w:tcW w:w="839" w:type="dxa"/>
            <w:vAlign w:val="top"/>
          </w:tcPr>
          <w:p w14:paraId="097CF842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0F5A7335">
            <w:pPr>
              <w:pStyle w:val="7"/>
              <w:rPr>
                <w:color w:val="auto"/>
              </w:rPr>
            </w:pPr>
          </w:p>
        </w:tc>
        <w:tc>
          <w:tcPr>
            <w:tcW w:w="1129" w:type="dxa"/>
            <w:vAlign w:val="top"/>
          </w:tcPr>
          <w:p w14:paraId="28074D49">
            <w:pPr>
              <w:pStyle w:val="7"/>
              <w:rPr>
                <w:color w:val="auto"/>
              </w:rPr>
            </w:pPr>
          </w:p>
        </w:tc>
        <w:tc>
          <w:tcPr>
            <w:tcW w:w="1219" w:type="dxa"/>
            <w:vAlign w:val="top"/>
          </w:tcPr>
          <w:p w14:paraId="30D2A7C8">
            <w:pPr>
              <w:pStyle w:val="7"/>
              <w:rPr>
                <w:color w:val="auto"/>
              </w:rPr>
            </w:pPr>
          </w:p>
        </w:tc>
        <w:tc>
          <w:tcPr>
            <w:tcW w:w="3373" w:type="dxa"/>
            <w:vAlign w:val="top"/>
          </w:tcPr>
          <w:p w14:paraId="3E82E7A7">
            <w:pPr>
              <w:pStyle w:val="7"/>
              <w:rPr>
                <w:color w:val="auto"/>
              </w:rPr>
            </w:pPr>
          </w:p>
        </w:tc>
      </w:tr>
      <w:tr w14:paraId="4F170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5" w:type="dxa"/>
            <w:vAlign w:val="top"/>
          </w:tcPr>
          <w:p w14:paraId="2C780AC7">
            <w:pPr>
              <w:pStyle w:val="7"/>
              <w:rPr>
                <w:color w:val="auto"/>
              </w:rPr>
            </w:pPr>
          </w:p>
        </w:tc>
        <w:tc>
          <w:tcPr>
            <w:tcW w:w="1189" w:type="dxa"/>
            <w:vAlign w:val="top"/>
          </w:tcPr>
          <w:p w14:paraId="77489424">
            <w:pPr>
              <w:pStyle w:val="7"/>
              <w:rPr>
                <w:color w:val="auto"/>
              </w:rPr>
            </w:pPr>
          </w:p>
        </w:tc>
        <w:tc>
          <w:tcPr>
            <w:tcW w:w="1279" w:type="dxa"/>
            <w:vAlign w:val="top"/>
          </w:tcPr>
          <w:p w14:paraId="246A4446">
            <w:pPr>
              <w:pStyle w:val="7"/>
              <w:rPr>
                <w:color w:val="auto"/>
              </w:rPr>
            </w:pPr>
          </w:p>
        </w:tc>
        <w:tc>
          <w:tcPr>
            <w:tcW w:w="750" w:type="dxa"/>
            <w:vAlign w:val="top"/>
          </w:tcPr>
          <w:p w14:paraId="7A0C79C7">
            <w:pPr>
              <w:pStyle w:val="7"/>
              <w:rPr>
                <w:color w:val="auto"/>
              </w:rPr>
            </w:pPr>
          </w:p>
        </w:tc>
        <w:tc>
          <w:tcPr>
            <w:tcW w:w="729" w:type="dxa"/>
            <w:vAlign w:val="top"/>
          </w:tcPr>
          <w:p w14:paraId="0404BBA2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50075819">
            <w:pPr>
              <w:pStyle w:val="7"/>
              <w:rPr>
                <w:color w:val="auto"/>
              </w:rPr>
            </w:pPr>
          </w:p>
        </w:tc>
        <w:tc>
          <w:tcPr>
            <w:tcW w:w="810" w:type="dxa"/>
            <w:vAlign w:val="top"/>
          </w:tcPr>
          <w:p w14:paraId="5A1D4AAE">
            <w:pPr>
              <w:pStyle w:val="7"/>
              <w:rPr>
                <w:color w:val="auto"/>
              </w:rPr>
            </w:pPr>
          </w:p>
        </w:tc>
        <w:tc>
          <w:tcPr>
            <w:tcW w:w="730" w:type="dxa"/>
            <w:vAlign w:val="top"/>
          </w:tcPr>
          <w:p w14:paraId="72848572">
            <w:pPr>
              <w:pStyle w:val="7"/>
              <w:rPr>
                <w:color w:val="auto"/>
              </w:rPr>
            </w:pPr>
          </w:p>
        </w:tc>
        <w:tc>
          <w:tcPr>
            <w:tcW w:w="839" w:type="dxa"/>
            <w:vAlign w:val="top"/>
          </w:tcPr>
          <w:p w14:paraId="796E1735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6C3930E8">
            <w:pPr>
              <w:pStyle w:val="7"/>
              <w:rPr>
                <w:color w:val="auto"/>
              </w:rPr>
            </w:pPr>
          </w:p>
        </w:tc>
        <w:tc>
          <w:tcPr>
            <w:tcW w:w="1129" w:type="dxa"/>
            <w:vAlign w:val="top"/>
          </w:tcPr>
          <w:p w14:paraId="0C4C0127">
            <w:pPr>
              <w:pStyle w:val="7"/>
              <w:rPr>
                <w:color w:val="auto"/>
              </w:rPr>
            </w:pPr>
          </w:p>
        </w:tc>
        <w:tc>
          <w:tcPr>
            <w:tcW w:w="1219" w:type="dxa"/>
            <w:vAlign w:val="top"/>
          </w:tcPr>
          <w:p w14:paraId="4574FEB7">
            <w:pPr>
              <w:pStyle w:val="7"/>
              <w:rPr>
                <w:color w:val="auto"/>
              </w:rPr>
            </w:pPr>
          </w:p>
        </w:tc>
        <w:tc>
          <w:tcPr>
            <w:tcW w:w="3373" w:type="dxa"/>
            <w:vAlign w:val="top"/>
          </w:tcPr>
          <w:p w14:paraId="1EEB21A6">
            <w:pPr>
              <w:pStyle w:val="7"/>
              <w:rPr>
                <w:color w:val="auto"/>
              </w:rPr>
            </w:pPr>
          </w:p>
        </w:tc>
      </w:tr>
      <w:tr w14:paraId="0EDD6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695" w:type="dxa"/>
            <w:vAlign w:val="top"/>
          </w:tcPr>
          <w:p w14:paraId="0D22868C">
            <w:pPr>
              <w:pStyle w:val="7"/>
              <w:rPr>
                <w:color w:val="auto"/>
              </w:rPr>
            </w:pPr>
          </w:p>
        </w:tc>
        <w:tc>
          <w:tcPr>
            <w:tcW w:w="1189" w:type="dxa"/>
            <w:vAlign w:val="top"/>
          </w:tcPr>
          <w:p w14:paraId="4BA40F2F">
            <w:pPr>
              <w:pStyle w:val="7"/>
              <w:rPr>
                <w:color w:val="auto"/>
              </w:rPr>
            </w:pPr>
          </w:p>
        </w:tc>
        <w:tc>
          <w:tcPr>
            <w:tcW w:w="1279" w:type="dxa"/>
            <w:vAlign w:val="top"/>
          </w:tcPr>
          <w:p w14:paraId="524E6EA3">
            <w:pPr>
              <w:pStyle w:val="7"/>
              <w:rPr>
                <w:color w:val="auto"/>
              </w:rPr>
            </w:pPr>
          </w:p>
        </w:tc>
        <w:tc>
          <w:tcPr>
            <w:tcW w:w="750" w:type="dxa"/>
            <w:vAlign w:val="top"/>
          </w:tcPr>
          <w:p w14:paraId="5CCFFB29">
            <w:pPr>
              <w:pStyle w:val="7"/>
              <w:rPr>
                <w:color w:val="auto"/>
              </w:rPr>
            </w:pPr>
          </w:p>
        </w:tc>
        <w:tc>
          <w:tcPr>
            <w:tcW w:w="729" w:type="dxa"/>
            <w:vAlign w:val="top"/>
          </w:tcPr>
          <w:p w14:paraId="43AFFB5A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2979F75D">
            <w:pPr>
              <w:pStyle w:val="7"/>
              <w:rPr>
                <w:color w:val="auto"/>
              </w:rPr>
            </w:pPr>
          </w:p>
        </w:tc>
        <w:tc>
          <w:tcPr>
            <w:tcW w:w="810" w:type="dxa"/>
            <w:vAlign w:val="top"/>
          </w:tcPr>
          <w:p w14:paraId="696B4922">
            <w:pPr>
              <w:pStyle w:val="7"/>
              <w:rPr>
                <w:color w:val="auto"/>
              </w:rPr>
            </w:pPr>
          </w:p>
        </w:tc>
        <w:tc>
          <w:tcPr>
            <w:tcW w:w="730" w:type="dxa"/>
            <w:vAlign w:val="top"/>
          </w:tcPr>
          <w:p w14:paraId="1D43E9C7">
            <w:pPr>
              <w:pStyle w:val="7"/>
              <w:rPr>
                <w:color w:val="auto"/>
              </w:rPr>
            </w:pPr>
          </w:p>
        </w:tc>
        <w:tc>
          <w:tcPr>
            <w:tcW w:w="839" w:type="dxa"/>
            <w:vAlign w:val="top"/>
          </w:tcPr>
          <w:p w14:paraId="6FBEB368">
            <w:pPr>
              <w:pStyle w:val="7"/>
              <w:rPr>
                <w:color w:val="auto"/>
              </w:rPr>
            </w:pPr>
          </w:p>
        </w:tc>
        <w:tc>
          <w:tcPr>
            <w:tcW w:w="869" w:type="dxa"/>
            <w:vAlign w:val="top"/>
          </w:tcPr>
          <w:p w14:paraId="64B06109">
            <w:pPr>
              <w:pStyle w:val="7"/>
              <w:rPr>
                <w:color w:val="auto"/>
              </w:rPr>
            </w:pPr>
          </w:p>
        </w:tc>
        <w:tc>
          <w:tcPr>
            <w:tcW w:w="1129" w:type="dxa"/>
            <w:vAlign w:val="top"/>
          </w:tcPr>
          <w:p w14:paraId="71BC0A48">
            <w:pPr>
              <w:pStyle w:val="7"/>
              <w:rPr>
                <w:color w:val="auto"/>
              </w:rPr>
            </w:pPr>
          </w:p>
        </w:tc>
        <w:tc>
          <w:tcPr>
            <w:tcW w:w="1219" w:type="dxa"/>
            <w:vAlign w:val="top"/>
          </w:tcPr>
          <w:p w14:paraId="32A49822">
            <w:pPr>
              <w:pStyle w:val="7"/>
              <w:rPr>
                <w:color w:val="auto"/>
              </w:rPr>
            </w:pPr>
          </w:p>
        </w:tc>
        <w:tc>
          <w:tcPr>
            <w:tcW w:w="3373" w:type="dxa"/>
            <w:vAlign w:val="top"/>
          </w:tcPr>
          <w:p w14:paraId="65DA904F">
            <w:pPr>
              <w:pStyle w:val="7"/>
              <w:rPr>
                <w:color w:val="auto"/>
              </w:rPr>
            </w:pPr>
          </w:p>
        </w:tc>
      </w:tr>
    </w:tbl>
    <w:p w14:paraId="0448FF04">
      <w:pPr>
        <w:rPr>
          <w:rFonts w:ascii="Arial"/>
          <w:color w:val="auto"/>
          <w:sz w:val="21"/>
        </w:rPr>
      </w:pPr>
    </w:p>
    <w:sectPr>
      <w:footerReference r:id="rId5" w:type="default"/>
      <w:pgSz w:w="16850" w:h="11910"/>
      <w:pgMar w:top="1012" w:right="1324" w:bottom="400" w:left="10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75F7E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6A71430"/>
    <w:rsid w:val="1A2C356C"/>
    <w:rsid w:val="2E271550"/>
    <w:rsid w:val="69741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