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adjustRightInd w:val="0"/>
        <w:snapToGrid w:val="0"/>
        <w:jc w:val="center"/>
        <w:rPr>
          <w:rFonts w:eastAsia="方正小标宋简体"/>
          <w:b/>
          <w:sz w:val="48"/>
        </w:rPr>
      </w:pPr>
      <w:r>
        <w:rPr>
          <w:rFonts w:hint="eastAsia" w:eastAsia="方正小标宋简体"/>
          <w:b/>
          <w:sz w:val="40"/>
        </w:rPr>
        <w:t>全国巾帼文明岗推荐表</w:t>
      </w:r>
    </w:p>
    <w:p>
      <w:pPr>
        <w:adjustRightInd w:val="0"/>
        <w:snapToGrid w:val="0"/>
        <w:jc w:val="center"/>
        <w:rPr>
          <w:rFonts w:eastAsia="黑体"/>
          <w:b/>
          <w:sz w:val="44"/>
        </w:rPr>
      </w:pPr>
      <w:r>
        <w:rPr>
          <w:rFonts w:eastAsia="黑体"/>
          <w:b/>
          <w:sz w:val="44"/>
        </w:rPr>
        <w:t xml:space="preserve">                          </w:t>
      </w:r>
    </w:p>
    <w:tbl>
      <w:tblPr>
        <w:tblStyle w:val="8"/>
        <w:tblW w:w="91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779"/>
        <w:gridCol w:w="103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单位名称</w:t>
            </w:r>
          </w:p>
        </w:tc>
        <w:tc>
          <w:tcPr>
            <w:tcW w:w="2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电话</w:t>
            </w:r>
          </w:p>
        </w:tc>
        <w:tc>
          <w:tcPr>
            <w:tcW w:w="28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通讯地址</w:t>
            </w:r>
          </w:p>
        </w:tc>
        <w:tc>
          <w:tcPr>
            <w:tcW w:w="27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邮编</w:t>
            </w:r>
          </w:p>
        </w:tc>
        <w:tc>
          <w:tcPr>
            <w:tcW w:w="28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25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（8</w:t>
            </w:r>
            <w:r>
              <w:rPr>
                <w:rFonts w:eastAsia="仿宋"/>
                <w:sz w:val="32"/>
              </w:rPr>
              <w:t>00</w:t>
            </w:r>
            <w:r>
              <w:rPr>
                <w:rFonts w:hint="eastAsia" w:eastAsia="仿宋"/>
                <w:sz w:val="32"/>
              </w:rPr>
              <w:t>字）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8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主要</w:t>
            </w:r>
          </w:p>
          <w:p>
            <w:pPr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获奖</w:t>
            </w:r>
          </w:p>
          <w:p>
            <w:pPr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情况</w:t>
            </w:r>
          </w:p>
        </w:tc>
        <w:tc>
          <w:tcPr>
            <w:tcW w:w="6637" w:type="dxa"/>
            <w:gridSpan w:val="3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2558" w:type="dxa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pacing w:val="-8"/>
                <w:sz w:val="32"/>
              </w:rPr>
              <w:t>省（自治区、直辖市）妇联</w:t>
            </w:r>
            <w:r>
              <w:rPr>
                <w:rFonts w:hint="eastAsia" w:eastAsia="仿宋"/>
                <w:sz w:val="32"/>
              </w:rPr>
              <w:t>推荐意见</w:t>
            </w: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盖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章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年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月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日</w:t>
            </w:r>
          </w:p>
        </w:tc>
        <w:tc>
          <w:tcPr>
            <w:tcW w:w="6637" w:type="dxa"/>
            <w:gridSpan w:val="3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pacing w:val="-12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pacing w:val="-12"/>
                <w:sz w:val="32"/>
              </w:rPr>
              <w:t>　　　全国妇联审核</w:t>
            </w:r>
            <w:r>
              <w:rPr>
                <w:rFonts w:hint="eastAsia" w:eastAsia="仿宋"/>
                <w:sz w:val="32"/>
              </w:rPr>
              <w:t>意见</w:t>
            </w: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 xml:space="preserve">         </w:t>
            </w: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 xml:space="preserve">     </w:t>
            </w:r>
            <w:r>
              <w:rPr>
                <w:rFonts w:hint="eastAsia" w:eastAsia="仿宋"/>
                <w:sz w:val="32"/>
              </w:rPr>
              <w:t>　　　　　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　盖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章</w:t>
            </w: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 xml:space="preserve">    </w:t>
            </w:r>
            <w:r>
              <w:rPr>
                <w:rFonts w:hint="eastAsia" w:eastAsia="仿宋"/>
                <w:sz w:val="32"/>
              </w:rPr>
              <w:t>　　　　　　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int="eastAsia" w:eastAsia="仿宋"/>
                <w:sz w:val="32"/>
              </w:rPr>
              <w:t>年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月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日</w:t>
            </w:r>
          </w:p>
        </w:tc>
      </w:tr>
    </w:tbl>
    <w:p>
      <w:pPr>
        <w:adjustRightInd w:val="0"/>
        <w:snapToGrid w:val="0"/>
        <w:jc w:val="left"/>
        <w:rPr>
          <w:rFonts w:eastAsia="仿宋"/>
          <w:b/>
          <w:sz w:val="32"/>
        </w:rPr>
      </w:pPr>
      <w:r>
        <w:rPr>
          <w:rFonts w:hint="eastAsia" w:eastAsia="仿宋"/>
          <w:b/>
          <w:sz w:val="32"/>
        </w:rPr>
        <w:t>（注：此表由各省区市妇联、新疆生产建设兵团妇联填报）</w:t>
      </w:r>
    </w:p>
    <w:p>
      <w:pPr>
        <w:spacing w:line="560" w:lineRule="exact"/>
        <w:ind w:right="64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adjustRightInd w:val="0"/>
        <w:snapToGrid w:val="0"/>
        <w:jc w:val="center"/>
        <w:rPr>
          <w:rFonts w:eastAsia="方正小标宋简体"/>
          <w:b/>
          <w:sz w:val="40"/>
        </w:rPr>
      </w:pPr>
      <w:r>
        <w:rPr>
          <w:rFonts w:eastAsia="方正小标宋简体"/>
          <w:sz w:val="40"/>
        </w:rPr>
        <w:t xml:space="preserve"> </w:t>
      </w:r>
      <w:r>
        <w:rPr>
          <w:rFonts w:hint="eastAsia" w:eastAsia="方正小标宋简体"/>
          <w:b/>
          <w:sz w:val="40"/>
        </w:rPr>
        <w:t>全国巾帼建功标兵推荐表</w:t>
      </w:r>
    </w:p>
    <w:tbl>
      <w:tblPr>
        <w:tblStyle w:val="8"/>
        <w:tblpPr w:leftFromText="180" w:rightFromText="180" w:vertAnchor="text" w:horzAnchor="page" w:tblpX="1522" w:tblpY="377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04"/>
        <w:gridCol w:w="914"/>
        <w:gridCol w:w="847"/>
        <w:gridCol w:w="1381"/>
        <w:gridCol w:w="1600"/>
        <w:gridCol w:w="96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9" w:type="dxa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sz w:val="32"/>
              </w:rPr>
            </w:pPr>
            <w:r>
              <w:rPr>
                <w:rFonts w:hint="eastAsia" w:eastAsia="仿宋"/>
                <w:sz w:val="32"/>
              </w:rPr>
              <w:t>姓名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  <w:tc>
          <w:tcPr>
            <w:tcW w:w="914" w:type="dxa"/>
          </w:tcPr>
          <w:p>
            <w:pPr>
              <w:adjustRightInd w:val="0"/>
              <w:snapToGrid w:val="0"/>
              <w:jc w:val="center"/>
              <w:rPr>
                <w:rFonts w:eastAsia="仿宋"/>
                <w:spacing w:val="-10"/>
                <w:sz w:val="32"/>
              </w:rPr>
            </w:pPr>
            <w:r>
              <w:rPr>
                <w:rFonts w:hint="eastAsia" w:eastAsia="仿宋"/>
                <w:spacing w:val="-10"/>
                <w:sz w:val="32"/>
              </w:rPr>
              <w:t>性别</w:t>
            </w:r>
          </w:p>
        </w:tc>
        <w:tc>
          <w:tcPr>
            <w:tcW w:w="847" w:type="dxa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</w:tc>
        <w:tc>
          <w:tcPr>
            <w:tcW w:w="1381" w:type="dxa"/>
          </w:tcPr>
          <w:p>
            <w:pPr>
              <w:adjustRightInd w:val="0"/>
              <w:snapToGrid w:val="0"/>
              <w:rPr>
                <w:rFonts w:eastAsia="仿宋"/>
                <w:spacing w:val="-16"/>
                <w:sz w:val="32"/>
              </w:rPr>
            </w:pPr>
            <w:r>
              <w:rPr>
                <w:rFonts w:hint="eastAsia" w:eastAsia="仿宋"/>
                <w:spacing w:val="-16"/>
                <w:sz w:val="32"/>
              </w:rPr>
              <w:t>出生年月</w:t>
            </w:r>
          </w:p>
        </w:tc>
        <w:tc>
          <w:tcPr>
            <w:tcW w:w="1600" w:type="dxa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  <w:tc>
          <w:tcPr>
            <w:tcW w:w="960" w:type="dxa"/>
          </w:tcPr>
          <w:p>
            <w:pPr>
              <w:adjustRightInd w:val="0"/>
              <w:snapToGrid w:val="0"/>
              <w:jc w:val="center"/>
              <w:rPr>
                <w:rFonts w:eastAsia="仿宋"/>
                <w:spacing w:val="-10"/>
                <w:sz w:val="32"/>
              </w:rPr>
            </w:pPr>
            <w:r>
              <w:rPr>
                <w:rFonts w:hint="eastAsia" w:eastAsia="仿宋"/>
                <w:spacing w:val="-10"/>
                <w:sz w:val="32"/>
              </w:rPr>
              <w:t>民族</w:t>
            </w:r>
          </w:p>
        </w:tc>
        <w:tc>
          <w:tcPr>
            <w:tcW w:w="680" w:type="dxa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49" w:type="dxa"/>
          </w:tcPr>
          <w:p>
            <w:pPr>
              <w:adjustRightInd w:val="0"/>
              <w:snapToGrid w:val="0"/>
              <w:jc w:val="center"/>
              <w:rPr>
                <w:rFonts w:eastAsia="仿宋"/>
                <w:spacing w:val="-10"/>
                <w:sz w:val="32"/>
              </w:rPr>
            </w:pPr>
            <w:r>
              <w:rPr>
                <w:rFonts w:hint="eastAsia" w:eastAsia="仿宋"/>
                <w:spacing w:val="-10"/>
                <w:sz w:val="32"/>
              </w:rPr>
              <w:t>文化程度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  <w:tc>
          <w:tcPr>
            <w:tcW w:w="1761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政治面貌</w:t>
            </w:r>
          </w:p>
        </w:tc>
        <w:tc>
          <w:tcPr>
            <w:tcW w:w="1381" w:type="dxa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  <w:tc>
          <w:tcPr>
            <w:tcW w:w="1600" w:type="dxa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联系电话</w:t>
            </w:r>
          </w:p>
        </w:tc>
        <w:tc>
          <w:tcPr>
            <w:tcW w:w="1640" w:type="dxa"/>
            <w:gridSpan w:val="2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53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eastAsia="仿宋"/>
                <w:spacing w:val="-12"/>
                <w:sz w:val="32"/>
              </w:rPr>
            </w:pPr>
            <w:r>
              <w:rPr>
                <w:rFonts w:hint="eastAsia" w:eastAsia="仿宋"/>
                <w:spacing w:val="-12"/>
                <w:sz w:val="32"/>
              </w:rPr>
              <w:t>工作单位及职务</w:t>
            </w:r>
          </w:p>
        </w:tc>
        <w:tc>
          <w:tcPr>
            <w:tcW w:w="6382" w:type="dxa"/>
            <w:gridSpan w:val="6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53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eastAsia="仿宋"/>
                <w:spacing w:val="-12"/>
                <w:sz w:val="32"/>
              </w:rPr>
            </w:pPr>
            <w:r>
              <w:rPr>
                <w:rFonts w:hint="eastAsia" w:eastAsia="仿宋"/>
                <w:spacing w:val="-12"/>
                <w:sz w:val="32"/>
              </w:rPr>
              <w:t>通讯地址及邮编</w:t>
            </w:r>
          </w:p>
        </w:tc>
        <w:tc>
          <w:tcPr>
            <w:tcW w:w="6382" w:type="dxa"/>
            <w:gridSpan w:val="6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（8</w:t>
            </w:r>
            <w:r>
              <w:rPr>
                <w:rFonts w:eastAsia="仿宋"/>
                <w:sz w:val="32"/>
              </w:rPr>
              <w:t>00</w:t>
            </w:r>
            <w:r>
              <w:rPr>
                <w:rFonts w:hint="eastAsia" w:eastAsia="仿宋"/>
                <w:sz w:val="32"/>
              </w:rPr>
              <w:t>字）</w:t>
            </w:r>
          </w:p>
        </w:tc>
        <w:tc>
          <w:tcPr>
            <w:tcW w:w="6382" w:type="dxa"/>
            <w:gridSpan w:val="6"/>
          </w:tcPr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753" w:type="dxa"/>
            <w:gridSpan w:val="2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主要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获奖</w:t>
            </w:r>
          </w:p>
          <w:p>
            <w:pPr>
              <w:spacing w:line="620" w:lineRule="exac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情况</w:t>
            </w:r>
          </w:p>
        </w:tc>
        <w:tc>
          <w:tcPr>
            <w:tcW w:w="6382" w:type="dxa"/>
            <w:gridSpan w:val="6"/>
          </w:tcPr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rPr>
                <w:rFonts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2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pacing w:val="-8"/>
                <w:sz w:val="32"/>
              </w:rPr>
              <w:t>省（自治区、直辖市）妇联</w:t>
            </w:r>
            <w:r>
              <w:rPr>
                <w:rFonts w:hint="eastAsia" w:eastAsia="仿宋"/>
                <w:sz w:val="32"/>
              </w:rPr>
              <w:t>推荐意见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盖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章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年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月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日</w:t>
            </w:r>
          </w:p>
        </w:tc>
        <w:tc>
          <w:tcPr>
            <w:tcW w:w="6382" w:type="dxa"/>
            <w:gridSpan w:val="6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pacing w:val="-16"/>
                <w:sz w:val="32"/>
              </w:rPr>
              <w:t>全国妇联审核</w:t>
            </w:r>
            <w:r>
              <w:rPr>
                <w:rFonts w:hint="eastAsia" w:eastAsia="仿宋"/>
                <w:sz w:val="32"/>
              </w:rPr>
              <w:t>意见</w:t>
            </w: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盖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章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年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月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日</w:t>
            </w:r>
          </w:p>
        </w:tc>
      </w:tr>
    </w:tbl>
    <w:p>
      <w:pPr>
        <w:adjustRightInd w:val="0"/>
        <w:snapToGrid w:val="0"/>
        <w:jc w:val="left"/>
        <w:rPr>
          <w:rFonts w:eastAsia="仿宋"/>
          <w:b/>
          <w:sz w:val="32"/>
        </w:rPr>
      </w:pPr>
      <w:r>
        <w:rPr>
          <w:rFonts w:hint="eastAsia" w:eastAsia="仿宋"/>
          <w:b/>
          <w:sz w:val="32"/>
        </w:rPr>
        <w:t>（注：此表由各省区市妇联、新疆生产建设兵团妇联填报）</w:t>
      </w:r>
    </w:p>
    <w:p>
      <w:pPr>
        <w:spacing w:line="560" w:lineRule="exact"/>
        <w:ind w:right="64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spacing w:line="520" w:lineRule="atLeast"/>
        <w:jc w:val="center"/>
        <w:rPr>
          <w:rFonts w:eastAsia="方正小标宋简体"/>
          <w:b/>
          <w:sz w:val="40"/>
          <w:szCs w:val="36"/>
        </w:rPr>
      </w:pPr>
      <w:r>
        <w:rPr>
          <w:rFonts w:hint="eastAsia" w:eastAsia="方正小标宋简体"/>
          <w:b/>
          <w:sz w:val="40"/>
          <w:szCs w:val="36"/>
        </w:rPr>
        <w:t>全国巾帼建功先进集体推荐表</w:t>
      </w:r>
    </w:p>
    <w:tbl>
      <w:tblPr>
        <w:tblStyle w:val="8"/>
        <w:tblpPr w:leftFromText="180" w:rightFromText="180" w:vertAnchor="text" w:horzAnchor="page" w:tblpXSpec="center" w:tblpY="199"/>
        <w:tblOverlap w:val="never"/>
        <w:tblW w:w="94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3170"/>
        <w:gridCol w:w="1817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vAlign w:val="center"/>
          </w:tcPr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集体名称</w:t>
            </w:r>
          </w:p>
        </w:tc>
        <w:tc>
          <w:tcPr>
            <w:tcW w:w="3170" w:type="dxa"/>
          </w:tcPr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17" w:type="dxa"/>
          </w:tcPr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负责人姓名</w:t>
            </w:r>
          </w:p>
        </w:tc>
        <w:tc>
          <w:tcPr>
            <w:tcW w:w="1963" w:type="dxa"/>
          </w:tcPr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</w:tcPr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通讯地址及邮编</w:t>
            </w:r>
          </w:p>
        </w:tc>
        <w:tc>
          <w:tcPr>
            <w:tcW w:w="3170" w:type="dxa"/>
          </w:tcPr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17" w:type="dxa"/>
          </w:tcPr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联系电话</w:t>
            </w:r>
          </w:p>
        </w:tc>
        <w:tc>
          <w:tcPr>
            <w:tcW w:w="1963" w:type="dxa"/>
          </w:tcPr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2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</w:rPr>
              <w:t>（8</w:t>
            </w:r>
            <w:r>
              <w:rPr>
                <w:rFonts w:eastAsia="仿宋"/>
                <w:sz w:val="32"/>
              </w:rPr>
              <w:t>00</w:t>
            </w:r>
            <w:r>
              <w:rPr>
                <w:rFonts w:hint="eastAsia" w:eastAsia="仿宋"/>
                <w:sz w:val="32"/>
              </w:rPr>
              <w:t>字）</w:t>
            </w:r>
          </w:p>
        </w:tc>
        <w:tc>
          <w:tcPr>
            <w:tcW w:w="6950" w:type="dxa"/>
            <w:gridSpan w:val="3"/>
          </w:tcPr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jc w:val="center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2505" w:type="dxa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主要</w:t>
            </w:r>
          </w:p>
          <w:p>
            <w:pPr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获奖</w:t>
            </w:r>
          </w:p>
          <w:p>
            <w:pPr>
              <w:spacing w:line="64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</w:rPr>
              <w:t>情况</w:t>
            </w:r>
          </w:p>
        </w:tc>
        <w:tc>
          <w:tcPr>
            <w:tcW w:w="6950" w:type="dxa"/>
            <w:gridSpan w:val="3"/>
          </w:tcPr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  <w:p>
            <w:pPr>
              <w:spacing w:line="520" w:lineRule="atLeas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2505" w:type="dxa"/>
          </w:tcPr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pacing w:val="-8"/>
                <w:sz w:val="32"/>
              </w:rPr>
              <w:t>省（自治区、直辖市）妇联</w:t>
            </w:r>
            <w:r>
              <w:rPr>
                <w:rFonts w:hint="eastAsia" w:eastAsia="仿宋"/>
                <w:sz w:val="32"/>
                <w:szCs w:val="32"/>
              </w:rPr>
              <w:t>推荐意见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盖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章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</w:rPr>
              <w:t>年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月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日</w:t>
            </w:r>
          </w:p>
        </w:tc>
        <w:tc>
          <w:tcPr>
            <w:tcW w:w="6950" w:type="dxa"/>
            <w:gridSpan w:val="3"/>
          </w:tcPr>
          <w:p>
            <w:pPr>
              <w:adjustRightInd w:val="0"/>
              <w:snapToGrid w:val="0"/>
              <w:rPr>
                <w:rFonts w:eastAsia="仿宋"/>
                <w:spacing w:val="-8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pacing w:val="-8"/>
                <w:sz w:val="32"/>
              </w:rPr>
            </w:pPr>
            <w:r>
              <w:rPr>
                <w:rFonts w:hint="eastAsia" w:eastAsia="仿宋"/>
                <w:spacing w:val="-8"/>
                <w:sz w:val="32"/>
              </w:rPr>
              <w:t>全国妇联审核意见</w:t>
            </w:r>
          </w:p>
          <w:p>
            <w:pPr>
              <w:adjustRightInd w:val="0"/>
              <w:snapToGrid w:val="0"/>
              <w:rPr>
                <w:rFonts w:eastAsia="仿宋"/>
                <w:sz w:val="32"/>
              </w:rPr>
            </w:pPr>
            <w:r>
              <w:rPr>
                <w:rFonts w:eastAsia="仿宋"/>
                <w:spacing w:val="-8"/>
                <w:sz w:val="32"/>
              </w:rPr>
              <w:t xml:space="preserve">   </w:t>
            </w:r>
            <w:r>
              <w:rPr>
                <w:rFonts w:eastAsia="仿宋"/>
                <w:sz w:val="32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  <w:sz w:val="32"/>
              </w:rPr>
              <w:t>盖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章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</w:rPr>
              <w:t>年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月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int="eastAsia" w:eastAsia="仿宋"/>
                <w:sz w:val="32"/>
              </w:rPr>
              <w:t>日</w:t>
            </w:r>
          </w:p>
        </w:tc>
      </w:tr>
    </w:tbl>
    <w:p>
      <w:pPr>
        <w:adjustRightInd w:val="0"/>
        <w:snapToGrid w:val="0"/>
        <w:jc w:val="left"/>
        <w:rPr>
          <w:rFonts w:eastAsia="仿宋"/>
          <w:b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531" w:bottom="1440" w:left="1531" w:header="340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eastAsia="仿宋"/>
          <w:b/>
          <w:sz w:val="32"/>
        </w:rPr>
        <w:t>（注：此表由各省区市妇联、新疆生产建设兵团妇联填报）</w:t>
      </w:r>
    </w:p>
    <w:p>
      <w:pPr>
        <w:adjustRightInd w:val="0"/>
        <w:snapToGrid w:val="0"/>
        <w:jc w:val="left"/>
        <w:rPr>
          <w:rFonts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>附件5</w:t>
      </w:r>
    </w:p>
    <w:p>
      <w:pPr>
        <w:adjustRightInd w:val="0"/>
        <w:snapToGrid w:val="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全国巾帼文明岗推荐名单汇总表</w:t>
      </w: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</w:rPr>
      </w:pPr>
    </w:p>
    <w:p>
      <w:pPr>
        <w:adjustRightInd w:val="0"/>
        <w:snapToGrid w:val="0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Cs/>
          <w:sz w:val="32"/>
        </w:rPr>
        <w:t>名额（个）：                                                  推荐单位（公章）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</w:t>
      </w:r>
    </w:p>
    <w:tbl>
      <w:tblPr>
        <w:tblStyle w:val="8"/>
        <w:tblW w:w="14402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331"/>
        <w:gridCol w:w="8191"/>
        <w:gridCol w:w="3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类型</w:t>
            </w: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序号</w:t>
            </w: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单位名称</w:t>
            </w: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脱贫类</w:t>
            </w: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其他类</w:t>
            </w: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1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>附件6</w:t>
      </w:r>
    </w:p>
    <w:p>
      <w:pPr>
        <w:adjustRightInd w:val="0"/>
        <w:snapToGrid w:val="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全国巾帼建功标兵推荐名单汇总表</w:t>
      </w: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 xml:space="preserve">             </w:t>
      </w:r>
    </w:p>
    <w:p>
      <w:pPr>
        <w:adjustRightInd w:val="0"/>
        <w:snapToGrid w:val="0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Cs/>
          <w:sz w:val="32"/>
        </w:rPr>
        <w:t>名额（个）：                                              推荐单位（公章）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</w:t>
      </w:r>
    </w:p>
    <w:tbl>
      <w:tblPr>
        <w:tblStyle w:val="8"/>
        <w:tblW w:w="14687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85"/>
        <w:gridCol w:w="1487"/>
        <w:gridCol w:w="1547"/>
        <w:gridCol w:w="1167"/>
        <w:gridCol w:w="1659"/>
        <w:gridCol w:w="1702"/>
        <w:gridCol w:w="2756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类型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姓名</w:t>
            </w: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出生年月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文化程度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政治面貌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单位及职务</w:t>
            </w: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脱贫类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  <w:r>
              <w:rPr>
                <w:rFonts w:hint="eastAsia" w:ascii="仿宋" w:hAnsi="仿宋" w:eastAsia="仿宋"/>
                <w:bCs/>
                <w:sz w:val="32"/>
              </w:rPr>
              <w:t>其他类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32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>附件7</w:t>
      </w:r>
    </w:p>
    <w:p>
      <w:pPr>
        <w:adjustRightInd w:val="0"/>
        <w:snapToGrid w:val="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全国巾帼建功先进集体推荐名单汇总表</w:t>
      </w: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</w:rPr>
      </w:pPr>
    </w:p>
    <w:p>
      <w:pPr>
        <w:adjustRightInd w:val="0"/>
        <w:snapToGrid w:val="0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Cs/>
          <w:sz w:val="32"/>
        </w:rPr>
        <w:t>名额（个）：                                             推荐单位（公章）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</w:t>
      </w:r>
    </w:p>
    <w:tbl>
      <w:tblPr>
        <w:tblStyle w:val="8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925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序号</w:t>
            </w: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单位名称</w:t>
            </w: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89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adjustRightInd w:val="0"/>
        <w:snapToGrid w:val="0"/>
        <w:jc w:val="lef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</w:rPr>
    </w:pP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- 6 -</w:t>
    </w:r>
    <w:r>
      <w:rPr>
        <w:rStyle w:val="6"/>
        <w:sz w:val="28"/>
      </w:rPr>
      <w:fldChar w:fldCharType="end"/>
    </w:r>
  </w:p>
  <w:p>
    <w:pPr>
      <w:pStyle w:val="2"/>
      <w:ind w:right="360" w:firstLine="360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9E6"/>
    <w:rsid w:val="0000774C"/>
    <w:rsid w:val="0001318A"/>
    <w:rsid w:val="00013F19"/>
    <w:rsid w:val="00026E1C"/>
    <w:rsid w:val="0009529E"/>
    <w:rsid w:val="000E3BD6"/>
    <w:rsid w:val="00116DAA"/>
    <w:rsid w:val="0012622A"/>
    <w:rsid w:val="00166009"/>
    <w:rsid w:val="00176F26"/>
    <w:rsid w:val="001C082C"/>
    <w:rsid w:val="00235799"/>
    <w:rsid w:val="00235AF8"/>
    <w:rsid w:val="002B5793"/>
    <w:rsid w:val="002E270B"/>
    <w:rsid w:val="002E4CC0"/>
    <w:rsid w:val="00310380"/>
    <w:rsid w:val="00342BB5"/>
    <w:rsid w:val="00352CB5"/>
    <w:rsid w:val="00362157"/>
    <w:rsid w:val="003A5460"/>
    <w:rsid w:val="003C02AD"/>
    <w:rsid w:val="003E051B"/>
    <w:rsid w:val="00413C03"/>
    <w:rsid w:val="00454078"/>
    <w:rsid w:val="00472656"/>
    <w:rsid w:val="00473064"/>
    <w:rsid w:val="004B79E6"/>
    <w:rsid w:val="004C0E06"/>
    <w:rsid w:val="00505B4C"/>
    <w:rsid w:val="005161E2"/>
    <w:rsid w:val="005B6FE7"/>
    <w:rsid w:val="005D1596"/>
    <w:rsid w:val="00663CB4"/>
    <w:rsid w:val="0069311A"/>
    <w:rsid w:val="006A2525"/>
    <w:rsid w:val="00701244"/>
    <w:rsid w:val="00731278"/>
    <w:rsid w:val="00735814"/>
    <w:rsid w:val="00746678"/>
    <w:rsid w:val="007523B6"/>
    <w:rsid w:val="007C50A4"/>
    <w:rsid w:val="007E4776"/>
    <w:rsid w:val="007E5F7A"/>
    <w:rsid w:val="00833143"/>
    <w:rsid w:val="0083687C"/>
    <w:rsid w:val="00844919"/>
    <w:rsid w:val="0088718D"/>
    <w:rsid w:val="008B2AC8"/>
    <w:rsid w:val="008C1066"/>
    <w:rsid w:val="008D5212"/>
    <w:rsid w:val="008F55EC"/>
    <w:rsid w:val="009056DC"/>
    <w:rsid w:val="00911B7C"/>
    <w:rsid w:val="00913E65"/>
    <w:rsid w:val="009208ED"/>
    <w:rsid w:val="00930A54"/>
    <w:rsid w:val="009332A7"/>
    <w:rsid w:val="009A4FA1"/>
    <w:rsid w:val="009F0469"/>
    <w:rsid w:val="009F2A79"/>
    <w:rsid w:val="00A240EA"/>
    <w:rsid w:val="00AC6B81"/>
    <w:rsid w:val="00B104D3"/>
    <w:rsid w:val="00B17250"/>
    <w:rsid w:val="00B72212"/>
    <w:rsid w:val="00B81BAC"/>
    <w:rsid w:val="00BB16B0"/>
    <w:rsid w:val="00BC4CE6"/>
    <w:rsid w:val="00BC652E"/>
    <w:rsid w:val="00BD0926"/>
    <w:rsid w:val="00C0037C"/>
    <w:rsid w:val="00C1413D"/>
    <w:rsid w:val="00C21F44"/>
    <w:rsid w:val="00C24611"/>
    <w:rsid w:val="00C25C03"/>
    <w:rsid w:val="00C823B0"/>
    <w:rsid w:val="00D63540"/>
    <w:rsid w:val="00D704DB"/>
    <w:rsid w:val="00D770FA"/>
    <w:rsid w:val="00D80FC8"/>
    <w:rsid w:val="00DB38C0"/>
    <w:rsid w:val="00DE7089"/>
    <w:rsid w:val="00E15F94"/>
    <w:rsid w:val="00EB6088"/>
    <w:rsid w:val="00F12102"/>
    <w:rsid w:val="00F86427"/>
    <w:rsid w:val="00F87137"/>
    <w:rsid w:val="00F936B8"/>
    <w:rsid w:val="1A053D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6">
    <w:name w:val="page number"/>
    <w:uiPriority w:val="99"/>
    <w:rPr>
      <w:rFonts w:cs="Times New Roman"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3"/>
    <w:semiHidden/>
    <w:uiPriority w:val="99"/>
    <w:rPr>
      <w:rFonts w:ascii="Times New Roman" w:hAnsi="Times New Roman"/>
      <w:sz w:val="18"/>
      <w:szCs w:val="18"/>
    </w:rPr>
  </w:style>
  <w:style w:type="paragraph" w:customStyle="1" w:styleId="11">
    <w:name w:val="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710</Words>
  <Characters>4050</Characters>
  <Lines>33</Lines>
  <Paragraphs>9</Paragraphs>
  <TotalTime>0</TotalTime>
  <ScaleCrop>false</ScaleCrop>
  <LinksUpToDate>false</LinksUpToDate>
  <CharactersWithSpaces>4751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2019-01-03T00:43:00Z</dcterms:created>
  <dc:creator>微软用户</dc:creator>
  <cp:lastModifiedBy>张艳艳</cp:lastModifiedBy>
  <cp:lastPrinted>2020-12-29T08:54:00Z</cp:lastPrinted>
  <dcterms:modified xsi:type="dcterms:W3CDTF">2021-01-05T07:12:19Z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