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line="500" w:lineRule="exact"/>
        <w:jc w:val="center"/>
        <w:rPr>
          <w:rFonts w:hint="eastAsia" w:ascii="新宋体" w:hAnsi="新宋体" w:eastAsia="新宋体"/>
          <w:b/>
          <w:color w:val="000000"/>
          <w:sz w:val="36"/>
          <w:szCs w:val="36"/>
        </w:rPr>
      </w:pPr>
      <w:r>
        <w:rPr>
          <w:rFonts w:hint="eastAsia" w:ascii="新宋体" w:hAnsi="新宋体" w:eastAsia="新宋体"/>
          <w:b/>
          <w:color w:val="000000"/>
          <w:sz w:val="36"/>
          <w:szCs w:val="36"/>
        </w:rPr>
        <w:t>安徽职业技术学院党员推荐入党积极分子表</w:t>
      </w:r>
    </w:p>
    <w:tbl>
      <w:tblPr>
        <w:tblStyle w:val="4"/>
        <w:tblpPr w:leftFromText="180" w:rightFromText="180" w:vertAnchor="text" w:horzAnchor="margin" w:tblpXSpec="center" w:tblpY="42"/>
        <w:tblW w:w="92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69"/>
        <w:gridCol w:w="1077"/>
        <w:gridCol w:w="137"/>
        <w:gridCol w:w="926"/>
        <w:gridCol w:w="1035"/>
        <w:gridCol w:w="64"/>
        <w:gridCol w:w="1196"/>
        <w:gridCol w:w="1022"/>
        <w:gridCol w:w="1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4"/>
                <w:szCs w:val="24"/>
              </w:rPr>
              <w:t>申请人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ind w:leftChars="-8" w:hanging="16" w:hangingChars="6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  <w:t>出生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  <w:t>文化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  <w:t>程度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/>
                <w:bCs/>
                <w:color w:val="000000"/>
                <w:w w:val="9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w w:val="90"/>
                <w:sz w:val="28"/>
                <w:szCs w:val="28"/>
              </w:rPr>
              <w:t>参加工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w w:val="90"/>
                <w:sz w:val="28"/>
                <w:szCs w:val="28"/>
              </w:rPr>
              <w:t>作时间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w w:val="9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w w:val="90"/>
                <w:sz w:val="28"/>
                <w:szCs w:val="28"/>
              </w:rPr>
              <w:t>提出申请时间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2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  <w:t>工作单位、岗位</w:t>
            </w:r>
          </w:p>
        </w:tc>
        <w:tc>
          <w:tcPr>
            <w:tcW w:w="4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  <w:t>职务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2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ind w:firstLine="280" w:firstLineChars="100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  <w:t>所在党支部</w:t>
            </w:r>
          </w:p>
        </w:tc>
        <w:tc>
          <w:tcPr>
            <w:tcW w:w="6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25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  <w:t>推荐党员数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  <w:t>推荐时间、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bCs/>
                <w:color w:val="000000"/>
                <w:sz w:val="28"/>
                <w:szCs w:val="28"/>
              </w:rPr>
              <w:t>地点</w:t>
            </w: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spacing w:val="15"/>
                <w:sz w:val="28"/>
                <w:szCs w:val="28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0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  <w:t>推</w:t>
            </w:r>
          </w:p>
          <w:p>
            <w:pPr>
              <w:spacing w:line="38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  <w:t>荐</w:t>
            </w:r>
          </w:p>
          <w:p>
            <w:pPr>
              <w:spacing w:line="38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  <w:t>理</w:t>
            </w:r>
          </w:p>
          <w:p>
            <w:pPr>
              <w:spacing w:line="380" w:lineRule="exact"/>
              <w:jc w:val="center"/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bCs/>
                <w:color w:val="000000"/>
                <w:sz w:val="28"/>
                <w:szCs w:val="28"/>
              </w:rPr>
              <w:t>由</w:t>
            </w:r>
          </w:p>
        </w:tc>
        <w:tc>
          <w:tcPr>
            <w:tcW w:w="77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tabs>
                <w:tab w:val="left" w:pos="360"/>
              </w:tabs>
              <w:spacing w:line="380" w:lineRule="exact"/>
              <w:ind w:hanging="360"/>
              <w:rPr>
                <w:rFonts w:hint="eastAsia" w:ascii="方正仿宋简体" w:hAnsi="宋体" w:eastAsia="方正仿宋简体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hint="eastAsia" w:ascii="方正仿宋简体" w:hAnsi="Tahoma" w:eastAsia="方正仿宋简体" w:cs="Tahoma"/>
                <w:kern w:val="0"/>
                <w:sz w:val="28"/>
                <w:szCs w:val="28"/>
              </w:rPr>
            </w:pPr>
            <w:r>
              <w:rPr>
                <w:rFonts w:hint="eastAsia" w:ascii="方正仿宋简体" w:hAnsi="Tahoma" w:eastAsia="方正仿宋简体" w:cs="Tahoma"/>
                <w:kern w:val="0"/>
                <w:sz w:val="28"/>
                <w:szCs w:val="28"/>
              </w:rPr>
              <w:t>支</w:t>
            </w:r>
          </w:p>
          <w:p>
            <w:pPr>
              <w:spacing w:line="380" w:lineRule="exact"/>
              <w:jc w:val="center"/>
              <w:rPr>
                <w:rFonts w:hint="eastAsia" w:ascii="方正仿宋简体" w:hAnsi="Tahoma" w:eastAsia="方正仿宋简体" w:cs="Tahoma"/>
                <w:kern w:val="0"/>
                <w:sz w:val="28"/>
                <w:szCs w:val="28"/>
              </w:rPr>
            </w:pPr>
            <w:r>
              <w:rPr>
                <w:rFonts w:hint="eastAsia" w:ascii="方正仿宋简体" w:hAnsi="Tahoma" w:eastAsia="方正仿宋简体" w:cs="Tahoma"/>
                <w:kern w:val="0"/>
                <w:sz w:val="28"/>
                <w:szCs w:val="28"/>
              </w:rPr>
              <w:t>部</w:t>
            </w:r>
          </w:p>
          <w:p>
            <w:pPr>
              <w:spacing w:line="380" w:lineRule="exact"/>
              <w:jc w:val="center"/>
              <w:rPr>
                <w:rFonts w:hint="eastAsia" w:ascii="方正仿宋简体" w:hAnsi="Tahoma" w:eastAsia="方正仿宋简体" w:cs="Tahoma"/>
                <w:kern w:val="0"/>
                <w:sz w:val="28"/>
                <w:szCs w:val="28"/>
              </w:rPr>
            </w:pPr>
            <w:r>
              <w:rPr>
                <w:rFonts w:hint="eastAsia" w:ascii="方正仿宋简体" w:hAnsi="Tahoma" w:eastAsia="方正仿宋简体" w:cs="Tahoma"/>
                <w:kern w:val="0"/>
                <w:sz w:val="28"/>
                <w:szCs w:val="28"/>
              </w:rPr>
              <w:t>意</w:t>
            </w:r>
          </w:p>
          <w:p>
            <w:pPr>
              <w:spacing w:line="380" w:lineRule="exact"/>
              <w:jc w:val="center"/>
              <w:rPr>
                <w:rFonts w:hint="eastAsia" w:ascii="方正仿宋简体" w:hAnsi="Tahoma" w:eastAsia="方正仿宋简体" w:cs="Tahoma"/>
                <w:kern w:val="0"/>
                <w:sz w:val="28"/>
                <w:szCs w:val="28"/>
              </w:rPr>
            </w:pPr>
            <w:r>
              <w:rPr>
                <w:rFonts w:hint="eastAsia" w:ascii="方正仿宋简体" w:hAnsi="Tahoma" w:eastAsia="方正仿宋简体" w:cs="Tahoma"/>
                <w:kern w:val="0"/>
                <w:sz w:val="28"/>
                <w:szCs w:val="28"/>
              </w:rPr>
              <w:t>见</w:t>
            </w:r>
          </w:p>
        </w:tc>
        <w:tc>
          <w:tcPr>
            <w:tcW w:w="77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right="560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支部书记签名：                                                                                年    月    日</w:t>
            </w:r>
          </w:p>
        </w:tc>
      </w:tr>
    </w:tbl>
    <w:p>
      <w:pPr>
        <w:spacing w:line="380" w:lineRule="exact"/>
        <w:jc w:val="right"/>
        <w:rPr>
          <w:rFonts w:hint="eastAsia" w:ascii="宋体" w:hAnsi="宋体"/>
          <w:b/>
          <w:bCs/>
          <w:color w:val="000000"/>
          <w:sz w:val="30"/>
          <w:szCs w:val="30"/>
        </w:rPr>
      </w:pPr>
      <w:r>
        <w:rPr>
          <w:rFonts w:hint="eastAsia" w:ascii="宋体" w:hAnsi="宋体"/>
          <w:bCs/>
          <w:sz w:val="28"/>
          <w:szCs w:val="28"/>
        </w:rPr>
        <w:t>安徽职业技术学院组织部制</w:t>
      </w:r>
      <w:bookmarkStart w:id="0" w:name="_GoBack"/>
      <w:bookmarkEnd w:id="0"/>
    </w:p>
    <w:p>
      <w:pPr>
        <w:widowControl/>
        <w:adjustRightInd w:val="0"/>
        <w:spacing w:line="360" w:lineRule="auto"/>
        <w:jc w:val="left"/>
        <w:rPr>
          <w:rFonts w:hint="eastAsia" w:ascii="宋体" w:hAnsi="宋体" w:cs="宋体"/>
          <w:color w:val="000000"/>
          <w:kern w:val="0"/>
          <w:sz w:val="24"/>
          <w:szCs w:val="24"/>
          <w:shd w:val="pct10" w:color="auto" w:fill="FFFFFF"/>
        </w:rPr>
      </w:pPr>
    </w:p>
    <w:p>
      <w:pPr>
        <w:spacing w:line="480" w:lineRule="exact"/>
        <w:jc w:val="left"/>
        <w:rPr>
          <w:rFonts w:hint="eastAsia"/>
          <w:b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7F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七月</cp:lastModifiedBy>
  <dcterms:modified xsi:type="dcterms:W3CDTF">2018-05-18T01:17:31Z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