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ind w:firstLine="482" w:firstLineChars="100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安徽职业技术学院岗位变动人员名单</w:t>
      </w:r>
      <w:r>
        <w:rPr>
          <w:rFonts w:hint="eastAsia"/>
          <w:sz w:val="48"/>
          <w:szCs w:val="48"/>
        </w:rPr>
        <w:t xml:space="preserve"> 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198"/>
        <w:gridCol w:w="3002"/>
        <w:gridCol w:w="3147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原聘用（任）职务（等级）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现聘用（任）岗位（等级）</w:t>
            </w:r>
          </w:p>
        </w:tc>
        <w:tc>
          <w:tcPr>
            <w:tcW w:w="2247" w:type="dxa"/>
            <w:vAlign w:val="center"/>
          </w:tcPr>
          <w:p>
            <w:pPr>
              <w:ind w:firstLine="361" w:firstLineChars="150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王双双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张茜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王建国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戚胜蓝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汪志强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耿新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陈诚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秦小玄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窦仁伟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杨子红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技术工四级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0" w:type="dxa"/>
            <w:gridSpan w:val="5"/>
            <w:vAlign w:val="center"/>
          </w:tcPr>
          <w:p>
            <w:pPr>
              <w:ind w:firstLine="3614" w:firstLineChars="1500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专业技术主体岗位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李婧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孙莹莹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沈悦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王宇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刘祥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周朝红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柳周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邵明虎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任硕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王奎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薛新白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许德永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陆超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万芮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宋燕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洪啸锋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周经波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卞丛茹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李劲峰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白花蕊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周安琪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刘雨航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郑娟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张庆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汪楠楠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何玉兰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孟飞龙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纪静雅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阚巧巧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魏纯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侯秀丽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占加林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朱振国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毕佳佳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王晴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王旭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刘梦楠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邓睿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胡韫韧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张雅琦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徐婧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代明玥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highlight w:val="yellow"/>
                <w:lang w:eastAsia="zh-CN"/>
              </w:rPr>
            </w:pP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0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专业技术辅助岗位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储著龙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潘旖旎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李晴晴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胡涛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许跃飞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朱雷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王雪峰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梁宇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李昱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会计师三级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inorEastAsia" w:hAnsiTheme="minorEastAsia" w:cstheme="minorEastAsia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2552E-1F7C-44BC-9279-1D300ACEAF43}">
  <ds:schemaRefs/>
</ds:datastoreItem>
</file>