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EA7" w:rsidRDefault="00B35EA7" w:rsidP="00B35EA7">
      <w:pPr>
        <w:spacing w:line="560" w:lineRule="exact"/>
        <w:jc w:val="left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附件3</w:t>
      </w:r>
    </w:p>
    <w:p w:rsidR="00B35EA7" w:rsidRDefault="00B35EA7" w:rsidP="00B35EA7">
      <w:pPr>
        <w:spacing w:line="560" w:lineRule="exact"/>
        <w:jc w:val="left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B35EA7" w:rsidRDefault="00B35EA7" w:rsidP="00B35EA7">
      <w:pPr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XX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>（二级学院名称）实训</w:t>
      </w:r>
      <w:proofErr w:type="gramStart"/>
      <w:r>
        <w:rPr>
          <w:rFonts w:ascii="Times New Roman" w:eastAsia="方正小标宋简体" w:hAnsi="Times New Roman" w:cs="Times New Roman" w:hint="eastAsia"/>
          <w:sz w:val="44"/>
          <w:szCs w:val="44"/>
        </w:rPr>
        <w:t>室安全</w:t>
      </w:r>
      <w:proofErr w:type="gramEnd"/>
      <w:r>
        <w:rPr>
          <w:rFonts w:ascii="Times New Roman" w:eastAsia="方正小标宋简体" w:hAnsi="Times New Roman" w:cs="Times New Roman" w:hint="eastAsia"/>
          <w:sz w:val="44"/>
          <w:szCs w:val="44"/>
        </w:rPr>
        <w:t>隐患专项排查</w:t>
      </w:r>
      <w:r>
        <w:rPr>
          <w:rFonts w:ascii="Times New Roman" w:eastAsia="方正小标宋简体" w:hAnsi="Times New Roman" w:cs="Times New Roman"/>
          <w:sz w:val="44"/>
          <w:szCs w:val="44"/>
        </w:rPr>
        <w:t>工作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>自查情况的</w:t>
      </w:r>
      <w:r>
        <w:rPr>
          <w:rFonts w:ascii="Times New Roman" w:eastAsia="方正小标宋简体" w:hAnsi="Times New Roman" w:cs="Times New Roman"/>
          <w:sz w:val="44"/>
          <w:szCs w:val="44"/>
        </w:rPr>
        <w:t>总结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>报告</w:t>
      </w:r>
    </w:p>
    <w:p w:rsidR="00B35EA7" w:rsidRDefault="00B35EA7" w:rsidP="00B35EA7">
      <w:pPr>
        <w:spacing w:line="560" w:lineRule="exact"/>
        <w:jc w:val="center"/>
        <w:rPr>
          <w:rFonts w:ascii="Times New Roman" w:eastAsia="楷体_GB2312" w:hAnsi="Times New Roman" w:cs="Times New Roman"/>
          <w:color w:val="FF0000"/>
          <w:sz w:val="32"/>
          <w:szCs w:val="32"/>
        </w:rPr>
      </w:pPr>
      <w:r>
        <w:rPr>
          <w:rFonts w:ascii="Times New Roman" w:eastAsia="楷体_GB2312" w:hAnsi="Times New Roman" w:cs="Times New Roman"/>
          <w:color w:val="FF0000"/>
          <w:sz w:val="32"/>
          <w:szCs w:val="32"/>
        </w:rPr>
        <w:t>（</w:t>
      </w:r>
      <w:r>
        <w:rPr>
          <w:rFonts w:ascii="Times New Roman" w:eastAsia="楷体_GB2312" w:hAnsi="Times New Roman" w:cs="Times New Roman" w:hint="eastAsia"/>
          <w:color w:val="FF0000"/>
          <w:sz w:val="32"/>
          <w:szCs w:val="32"/>
        </w:rPr>
        <w:t>参考提纲</w:t>
      </w:r>
      <w:r>
        <w:rPr>
          <w:rFonts w:ascii="Times New Roman" w:eastAsia="楷体_GB2312" w:hAnsi="Times New Roman" w:cs="Times New Roman"/>
          <w:color w:val="FF0000"/>
          <w:sz w:val="32"/>
          <w:szCs w:val="32"/>
        </w:rPr>
        <w:t>）</w:t>
      </w:r>
    </w:p>
    <w:p w:rsidR="00B35EA7" w:rsidRDefault="00B35EA7" w:rsidP="00B35EA7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</w:p>
    <w:p w:rsidR="00B35EA7" w:rsidRDefault="00B35EA7" w:rsidP="00B35EA7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</w:t>
      </w:r>
      <w:r w:rsidR="00B8102E">
        <w:rPr>
          <w:rFonts w:ascii="黑体" w:eastAsia="黑体" w:hAnsi="黑体" w:cs="黑体" w:hint="eastAsia"/>
          <w:sz w:val="32"/>
          <w:szCs w:val="32"/>
        </w:rPr>
        <w:t>实训</w:t>
      </w:r>
      <w:proofErr w:type="gramStart"/>
      <w:r w:rsidR="00B8102E">
        <w:rPr>
          <w:rFonts w:ascii="黑体" w:eastAsia="黑体" w:hAnsi="黑体" w:cs="黑体" w:hint="eastAsia"/>
          <w:sz w:val="32"/>
          <w:szCs w:val="32"/>
        </w:rPr>
        <w:t>室安全</w:t>
      </w:r>
      <w:proofErr w:type="gramEnd"/>
      <w:r>
        <w:rPr>
          <w:rFonts w:ascii="黑体" w:eastAsia="黑体" w:hAnsi="黑体" w:cs="黑体" w:hint="eastAsia"/>
          <w:sz w:val="32"/>
          <w:szCs w:val="32"/>
        </w:rPr>
        <w:t>工作基本情况</w:t>
      </w:r>
    </w:p>
    <w:p w:rsidR="00B35EA7" w:rsidRDefault="00B35EA7" w:rsidP="00B35EA7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（包括学院目前实训室</w:t>
      </w:r>
      <w:r w:rsidR="00B8102E">
        <w:rPr>
          <w:rFonts w:ascii="仿宋_GB2312" w:eastAsia="仿宋_GB2312" w:hAnsi="仿宋_GB2312" w:cs="仿宋_GB2312" w:hint="eastAsia"/>
          <w:sz w:val="32"/>
          <w:szCs w:val="32"/>
        </w:rPr>
        <w:t>数量、设备</w:t>
      </w:r>
      <w:r w:rsidR="008D505D">
        <w:rPr>
          <w:rFonts w:ascii="仿宋_GB2312" w:eastAsia="仿宋_GB2312" w:hAnsi="仿宋_GB2312" w:cs="仿宋_GB2312" w:hint="eastAsia"/>
          <w:sz w:val="32"/>
          <w:szCs w:val="32"/>
        </w:rPr>
        <w:t>台套数及</w:t>
      </w:r>
      <w:r w:rsidR="00B8102E">
        <w:rPr>
          <w:rFonts w:ascii="仿宋_GB2312" w:eastAsia="仿宋_GB2312" w:hAnsi="仿宋_GB2312" w:cs="仿宋_GB2312" w:hint="eastAsia"/>
          <w:sz w:val="32"/>
          <w:szCs w:val="32"/>
        </w:rPr>
        <w:t>总值、</w:t>
      </w:r>
      <w:r w:rsidR="008D505D">
        <w:rPr>
          <w:rFonts w:ascii="仿宋_GB2312" w:eastAsia="仿宋_GB2312" w:hAnsi="仿宋_GB2312" w:cs="仿宋_GB2312" w:hint="eastAsia"/>
          <w:sz w:val="32"/>
          <w:szCs w:val="32"/>
        </w:rPr>
        <w:t>建筑面积、</w:t>
      </w:r>
      <w:r w:rsidR="00B8102E">
        <w:rPr>
          <w:rFonts w:ascii="仿宋_GB2312" w:eastAsia="仿宋_GB2312" w:hAnsi="仿宋_GB2312" w:cs="仿宋_GB2312" w:hint="eastAsia"/>
          <w:sz w:val="32"/>
          <w:szCs w:val="32"/>
        </w:rPr>
        <w:t>工位数、</w:t>
      </w:r>
      <w:r w:rsidR="008D505D">
        <w:rPr>
          <w:rFonts w:ascii="仿宋_GB2312" w:eastAsia="仿宋_GB2312" w:hAnsi="仿宋_GB2312" w:cs="仿宋_GB2312" w:hint="eastAsia"/>
          <w:sz w:val="32"/>
          <w:szCs w:val="32"/>
        </w:rPr>
        <w:t>每学年校内外使用课时数</w:t>
      </w:r>
      <w:r w:rsidR="00B8102E">
        <w:rPr>
          <w:rFonts w:ascii="仿宋_GB2312" w:eastAsia="仿宋_GB2312" w:hAnsi="仿宋_GB2312" w:cs="仿宋_GB2312" w:hint="eastAsia"/>
          <w:sz w:val="32"/>
          <w:szCs w:val="32"/>
        </w:rPr>
        <w:t>等</w:t>
      </w:r>
      <w:r w:rsidR="008D505D">
        <w:rPr>
          <w:rFonts w:ascii="仿宋_GB2312" w:eastAsia="仿宋_GB2312" w:hAnsi="仿宋_GB2312" w:cs="仿宋_GB2312" w:hint="eastAsia"/>
          <w:sz w:val="32"/>
          <w:szCs w:val="32"/>
        </w:rPr>
        <w:t>；专兼职</w:t>
      </w:r>
      <w:r w:rsidR="00B8102E">
        <w:rPr>
          <w:rFonts w:ascii="仿宋_GB2312" w:eastAsia="仿宋_GB2312" w:hAnsi="仿宋_GB2312" w:cs="仿宋_GB2312" w:hint="eastAsia"/>
          <w:sz w:val="32"/>
          <w:szCs w:val="32"/>
        </w:rPr>
        <w:t>管理员</w:t>
      </w:r>
      <w:r w:rsidR="008D505D">
        <w:rPr>
          <w:rFonts w:ascii="仿宋_GB2312" w:eastAsia="仿宋_GB2312" w:hAnsi="仿宋_GB2312" w:cs="仿宋_GB2312" w:hint="eastAsia"/>
          <w:sz w:val="32"/>
          <w:szCs w:val="32"/>
        </w:rPr>
        <w:t>人数、年度承担教学任务课时数</w:t>
      </w:r>
      <w:r w:rsidR="00B8102E">
        <w:rPr>
          <w:rFonts w:ascii="仿宋_GB2312" w:eastAsia="仿宋_GB2312" w:hAnsi="仿宋_GB2312" w:cs="仿宋_GB2312" w:hint="eastAsia"/>
          <w:sz w:val="32"/>
          <w:szCs w:val="32"/>
        </w:rPr>
        <w:t>；</w:t>
      </w:r>
      <w:r>
        <w:rPr>
          <w:rFonts w:ascii="仿宋_GB2312" w:eastAsia="仿宋_GB2312" w:hAnsi="仿宋_GB2312" w:cs="仿宋_GB2312" w:hint="eastAsia"/>
          <w:sz w:val="32"/>
          <w:szCs w:val="32"/>
        </w:rPr>
        <w:t>实验室安全知识</w:t>
      </w:r>
      <w:r w:rsidR="00A4695D">
        <w:rPr>
          <w:rFonts w:ascii="仿宋_GB2312" w:eastAsia="仿宋_GB2312" w:hAnsi="仿宋_GB2312" w:cs="仿宋_GB2312" w:hint="eastAsia"/>
          <w:sz w:val="32"/>
          <w:szCs w:val="32"/>
        </w:rPr>
        <w:t>教育与</w:t>
      </w:r>
      <w:r>
        <w:rPr>
          <w:rFonts w:ascii="仿宋_GB2312" w:eastAsia="仿宋_GB2312" w:hAnsi="仿宋_GB2312" w:cs="仿宋_GB2312" w:hint="eastAsia"/>
          <w:sz w:val="32"/>
          <w:szCs w:val="32"/>
        </w:rPr>
        <w:t>培训</w:t>
      </w:r>
      <w:r w:rsidR="008D505D">
        <w:rPr>
          <w:rFonts w:ascii="仿宋_GB2312" w:eastAsia="仿宋_GB2312" w:hAnsi="仿宋_GB2312" w:cs="仿宋_GB2312" w:hint="eastAsia"/>
          <w:sz w:val="32"/>
          <w:szCs w:val="32"/>
        </w:rPr>
        <w:t>的次数、内容以及</w:t>
      </w:r>
      <w:r w:rsidR="008D505D">
        <w:rPr>
          <w:rFonts w:ascii="仿宋_GB2312" w:eastAsia="仿宋_GB2312" w:hAnsi="仿宋_GB2312" w:cs="仿宋_GB2312" w:hint="eastAsia"/>
          <w:sz w:val="32"/>
          <w:szCs w:val="32"/>
        </w:rPr>
        <w:t>师生</w:t>
      </w:r>
      <w:r w:rsidR="008D505D">
        <w:rPr>
          <w:rFonts w:ascii="仿宋_GB2312" w:eastAsia="仿宋_GB2312" w:hAnsi="仿宋_GB2312" w:cs="仿宋_GB2312" w:hint="eastAsia"/>
          <w:sz w:val="32"/>
          <w:szCs w:val="32"/>
        </w:rPr>
        <w:t>人次数</w:t>
      </w:r>
      <w:r>
        <w:rPr>
          <w:rFonts w:ascii="仿宋_GB2312" w:eastAsia="仿宋_GB2312" w:hAnsi="仿宋_GB2312" w:cs="仿宋_GB2312" w:hint="eastAsia"/>
          <w:sz w:val="32"/>
          <w:szCs w:val="32"/>
        </w:rPr>
        <w:t>；</w:t>
      </w:r>
      <w:r w:rsidR="008D505D">
        <w:rPr>
          <w:rFonts w:ascii="仿宋_GB2312" w:eastAsia="仿宋_GB2312" w:hAnsi="仿宋_GB2312" w:cs="仿宋_GB2312" w:hint="eastAsia"/>
          <w:sz w:val="32"/>
          <w:szCs w:val="32"/>
        </w:rPr>
        <w:t>实训</w:t>
      </w:r>
      <w:proofErr w:type="gramStart"/>
      <w:r w:rsidR="008D505D">
        <w:rPr>
          <w:rFonts w:ascii="仿宋_GB2312" w:eastAsia="仿宋_GB2312" w:hAnsi="仿宋_GB2312" w:cs="仿宋_GB2312" w:hint="eastAsia"/>
          <w:sz w:val="32"/>
          <w:szCs w:val="32"/>
        </w:rPr>
        <w:t>室安全</w:t>
      </w:r>
      <w:proofErr w:type="gramEnd"/>
      <w:r w:rsidR="008D505D">
        <w:rPr>
          <w:rFonts w:ascii="仿宋_GB2312" w:eastAsia="仿宋_GB2312" w:hAnsi="仿宋_GB2312" w:cs="仿宋_GB2312" w:hint="eastAsia"/>
          <w:sz w:val="32"/>
          <w:szCs w:val="32"/>
        </w:rPr>
        <w:t>防护措施落实情况；实训室应急预案制定和实施情况；</w:t>
      </w:r>
      <w:r>
        <w:rPr>
          <w:rFonts w:ascii="仿宋_GB2312" w:eastAsia="仿宋_GB2312" w:hAnsi="仿宋_GB2312" w:cs="仿宋_GB2312" w:hint="eastAsia"/>
          <w:sz w:val="32"/>
          <w:szCs w:val="32"/>
        </w:rPr>
        <w:t>其他建设与管理</w:t>
      </w:r>
      <w:r w:rsidR="008D505D">
        <w:rPr>
          <w:rFonts w:ascii="仿宋_GB2312" w:eastAsia="仿宋_GB2312" w:hAnsi="仿宋_GB2312" w:cs="仿宋_GB2312" w:hint="eastAsia"/>
          <w:sz w:val="32"/>
          <w:szCs w:val="32"/>
        </w:rPr>
        <w:t>的特色做法</w:t>
      </w:r>
      <w:r>
        <w:rPr>
          <w:rFonts w:ascii="仿宋_GB2312" w:eastAsia="仿宋_GB2312" w:hAnsi="仿宋_GB2312" w:cs="仿宋_GB2312" w:hint="eastAsia"/>
          <w:sz w:val="32"/>
          <w:szCs w:val="32"/>
        </w:rPr>
        <w:t>等。）</w:t>
      </w:r>
    </w:p>
    <w:p w:rsidR="00B35EA7" w:rsidRDefault="00B35EA7" w:rsidP="00B35EA7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bookmarkStart w:id="0" w:name="_GoBack"/>
      <w:bookmarkEnd w:id="0"/>
    </w:p>
    <w:p w:rsidR="00B35EA7" w:rsidRDefault="00B35EA7" w:rsidP="00B35EA7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</w:t>
      </w:r>
      <w:r w:rsidR="00B8102E">
        <w:rPr>
          <w:rFonts w:ascii="黑体" w:eastAsia="黑体" w:hAnsi="黑体" w:cs="黑体" w:hint="eastAsia"/>
          <w:sz w:val="32"/>
          <w:szCs w:val="32"/>
        </w:rPr>
        <w:t>实训</w:t>
      </w:r>
      <w:proofErr w:type="gramStart"/>
      <w:r w:rsidR="00B8102E">
        <w:rPr>
          <w:rFonts w:ascii="黑体" w:eastAsia="黑体" w:hAnsi="黑体" w:cs="黑体" w:hint="eastAsia"/>
          <w:sz w:val="32"/>
          <w:szCs w:val="32"/>
        </w:rPr>
        <w:t>室安全</w:t>
      </w:r>
      <w:proofErr w:type="gramEnd"/>
      <w:r>
        <w:rPr>
          <w:rFonts w:ascii="黑体" w:eastAsia="黑体" w:hAnsi="黑体" w:cs="黑体" w:hint="eastAsia"/>
          <w:sz w:val="32"/>
          <w:szCs w:val="32"/>
        </w:rPr>
        <w:t>隐患</w:t>
      </w:r>
      <w:r w:rsidR="00B8102E">
        <w:rPr>
          <w:rFonts w:ascii="黑体" w:eastAsia="黑体" w:hAnsi="黑体" w:cs="黑体" w:hint="eastAsia"/>
          <w:sz w:val="32"/>
          <w:szCs w:val="32"/>
        </w:rPr>
        <w:t>排查及</w:t>
      </w:r>
      <w:r>
        <w:rPr>
          <w:rFonts w:ascii="黑体" w:eastAsia="黑体" w:hAnsi="黑体" w:cs="黑体" w:hint="eastAsia"/>
          <w:sz w:val="32"/>
          <w:szCs w:val="32"/>
        </w:rPr>
        <w:t>整改情况</w:t>
      </w:r>
    </w:p>
    <w:p w:rsidR="00B35EA7" w:rsidRDefault="00B35EA7" w:rsidP="00B35EA7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（学院自查工作组织与实施情况、</w:t>
      </w:r>
      <w:r w:rsidR="00B8102E">
        <w:rPr>
          <w:rFonts w:ascii="Times New Roman" w:eastAsia="仿宋_GB2312" w:hAnsi="Times New Roman" w:cs="Times New Roman" w:hint="eastAsia"/>
          <w:sz w:val="32"/>
          <w:szCs w:val="32"/>
        </w:rPr>
        <w:t>开展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安全隐患自查</w:t>
      </w:r>
      <w:r w:rsidR="00B8102E">
        <w:rPr>
          <w:rFonts w:ascii="Times New Roman" w:eastAsia="仿宋_GB2312" w:hAnsi="Times New Roman" w:cs="Times New Roman" w:hint="eastAsia"/>
          <w:sz w:val="32"/>
          <w:szCs w:val="32"/>
        </w:rPr>
        <w:t>的</w:t>
      </w:r>
      <w:r w:rsidR="000E66F2">
        <w:rPr>
          <w:rFonts w:ascii="Times New Roman" w:eastAsia="仿宋_GB2312" w:hAnsi="Times New Roman" w:cs="Times New Roman" w:hint="eastAsia"/>
          <w:sz w:val="32"/>
          <w:szCs w:val="32"/>
        </w:rPr>
        <w:t>特色做法、</w:t>
      </w:r>
      <w:r w:rsidR="00A4695D">
        <w:rPr>
          <w:rFonts w:ascii="Times New Roman" w:eastAsia="仿宋_GB2312" w:hAnsi="Times New Roman" w:cs="Times New Roman" w:hint="eastAsia"/>
          <w:sz w:val="32"/>
          <w:szCs w:val="32"/>
        </w:rPr>
        <w:t>发现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隐患</w:t>
      </w:r>
      <w:r w:rsidR="00A4695D">
        <w:rPr>
          <w:rFonts w:ascii="Times New Roman" w:eastAsia="仿宋_GB2312" w:hAnsi="Times New Roman" w:cs="Times New Roman" w:hint="eastAsia"/>
          <w:sz w:val="32"/>
          <w:szCs w:val="32"/>
        </w:rPr>
        <w:t>概况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及整改落实情况等。）</w:t>
      </w:r>
    </w:p>
    <w:p w:rsidR="00B8102E" w:rsidRPr="00B8102E" w:rsidRDefault="00B8102E" w:rsidP="00B8102E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注：本次安全隐患排查重点对易燃、易爆、剧毒、易制毒、易制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爆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试剂采购、存储、使用、废弃物处置及生物安全隐患等进行专项排查。</w:t>
      </w:r>
    </w:p>
    <w:p w:rsidR="00B35EA7" w:rsidRDefault="00B35EA7" w:rsidP="00B35EA7">
      <w:pPr>
        <w:spacing w:line="560" w:lineRule="exact"/>
        <w:ind w:firstLineChars="200" w:firstLine="640"/>
        <w:rPr>
          <w:rFonts w:ascii="黑体" w:eastAsia="黑体" w:hAnsi="黑体" w:cs="黑体"/>
          <w:bCs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</w:t>
      </w:r>
      <w:r w:rsidR="00B8102E">
        <w:rPr>
          <w:rFonts w:ascii="黑体" w:eastAsia="黑体" w:hAnsi="黑体" w:cs="黑体" w:hint="eastAsia"/>
          <w:sz w:val="32"/>
          <w:szCs w:val="32"/>
        </w:rPr>
        <w:t>实训</w:t>
      </w:r>
      <w:proofErr w:type="gramStart"/>
      <w:r w:rsidR="00B8102E">
        <w:rPr>
          <w:rFonts w:ascii="黑体" w:eastAsia="黑体" w:hAnsi="黑体" w:cs="黑体" w:hint="eastAsia"/>
          <w:sz w:val="32"/>
          <w:szCs w:val="32"/>
        </w:rPr>
        <w:t>室安全</w:t>
      </w:r>
      <w:proofErr w:type="gramEnd"/>
      <w:r w:rsidR="00B8102E">
        <w:rPr>
          <w:rFonts w:ascii="黑体" w:eastAsia="黑体" w:hAnsi="黑体" w:cs="黑体" w:hint="eastAsia"/>
          <w:sz w:val="32"/>
          <w:szCs w:val="32"/>
        </w:rPr>
        <w:t>工作</w:t>
      </w:r>
      <w:r>
        <w:rPr>
          <w:rFonts w:ascii="黑体" w:eastAsia="黑体" w:hAnsi="黑体" w:cs="黑体" w:hint="eastAsia"/>
          <w:bCs/>
          <w:color w:val="000000" w:themeColor="text1"/>
          <w:sz w:val="32"/>
          <w:szCs w:val="32"/>
        </w:rPr>
        <w:t>存在的问题</w:t>
      </w:r>
      <w:r w:rsidR="00B8102E">
        <w:rPr>
          <w:rFonts w:ascii="黑体" w:eastAsia="黑体" w:hAnsi="黑体" w:cs="黑体" w:hint="eastAsia"/>
          <w:bCs/>
          <w:color w:val="000000" w:themeColor="text1"/>
          <w:sz w:val="32"/>
          <w:szCs w:val="32"/>
        </w:rPr>
        <w:t>及建议</w:t>
      </w:r>
    </w:p>
    <w:p w:rsidR="00B35EA7" w:rsidRDefault="00B35EA7" w:rsidP="00B35EA7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bCs/>
          <w:color w:val="000000" w:themeColor="text1"/>
          <w:sz w:val="32"/>
          <w:szCs w:val="32"/>
        </w:rPr>
      </w:pPr>
    </w:p>
    <w:p w:rsidR="00B35EA7" w:rsidRDefault="00B35EA7" w:rsidP="00B35EA7">
      <w:pPr>
        <w:spacing w:line="560" w:lineRule="exact"/>
        <w:ind w:firstLineChars="200" w:firstLine="640"/>
        <w:rPr>
          <w:rFonts w:ascii="Times New Roman" w:eastAsia="楷体_GB2312" w:hAnsi="Times New Roman" w:cs="Times New Roman"/>
          <w:color w:val="FF0000"/>
          <w:sz w:val="32"/>
          <w:szCs w:val="32"/>
        </w:rPr>
      </w:pPr>
    </w:p>
    <w:p w:rsidR="00A71067" w:rsidRDefault="00A71067"/>
    <w:sectPr w:rsidR="00A71067"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807" w:rsidRDefault="00624807" w:rsidP="00A4695D">
      <w:r>
        <w:separator/>
      </w:r>
    </w:p>
  </w:endnote>
  <w:endnote w:type="continuationSeparator" w:id="0">
    <w:p w:rsidR="00624807" w:rsidRDefault="00624807" w:rsidP="00A46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仿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小标宋简体">
    <w:altName w:val="黑体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807" w:rsidRDefault="00624807" w:rsidP="00A4695D">
      <w:r>
        <w:separator/>
      </w:r>
    </w:p>
  </w:footnote>
  <w:footnote w:type="continuationSeparator" w:id="0">
    <w:p w:rsidR="00624807" w:rsidRDefault="00624807" w:rsidP="00A469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EA7"/>
    <w:rsid w:val="000E66F2"/>
    <w:rsid w:val="001B4ABB"/>
    <w:rsid w:val="00300C18"/>
    <w:rsid w:val="00452F65"/>
    <w:rsid w:val="004A60BB"/>
    <w:rsid w:val="00624807"/>
    <w:rsid w:val="008D505D"/>
    <w:rsid w:val="00A4695D"/>
    <w:rsid w:val="00A71067"/>
    <w:rsid w:val="00B10B0D"/>
    <w:rsid w:val="00B35EA7"/>
    <w:rsid w:val="00B8102E"/>
    <w:rsid w:val="00BD7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EA7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Char"/>
    <w:uiPriority w:val="9"/>
    <w:qFormat/>
    <w:rsid w:val="004A60BB"/>
    <w:pPr>
      <w:keepNext/>
      <w:keepLines/>
      <w:spacing w:before="340" w:after="330" w:line="578" w:lineRule="atLeast"/>
      <w:outlineLvl w:val="0"/>
    </w:pPr>
    <w:rPr>
      <w:rFonts w:ascii="仿宋"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B10B0D"/>
    <w:pPr>
      <w:keepNext/>
      <w:keepLines/>
      <w:spacing w:before="240" w:after="240" w:line="560" w:lineRule="exact"/>
      <w:outlineLvl w:val="1"/>
    </w:pPr>
    <w:rPr>
      <w:rFonts w:asciiTheme="majorHAnsi" w:eastAsiaTheme="majorEastAsia" w:hAnsiTheme="majorHAnsi" w:cstheme="majorBidi"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1B4ABB"/>
    <w:pPr>
      <w:spacing w:before="240" w:after="240" w:line="560" w:lineRule="exact"/>
      <w:jc w:val="center"/>
      <w:outlineLvl w:val="0"/>
    </w:pPr>
    <w:rPr>
      <w:rFonts w:asciiTheme="majorHAnsi" w:eastAsia="仿宋" w:hAnsiTheme="majorHAnsi" w:cstheme="majorBidi"/>
      <w:b/>
      <w:bCs/>
      <w:sz w:val="44"/>
      <w:szCs w:val="32"/>
    </w:rPr>
  </w:style>
  <w:style w:type="character" w:customStyle="1" w:styleId="Char">
    <w:name w:val="标题 Char"/>
    <w:basedOn w:val="a0"/>
    <w:link w:val="a3"/>
    <w:uiPriority w:val="10"/>
    <w:rsid w:val="001B4ABB"/>
    <w:rPr>
      <w:rFonts w:asciiTheme="majorHAnsi" w:eastAsia="仿宋" w:hAnsiTheme="majorHAnsi" w:cstheme="majorBidi"/>
      <w:b/>
      <w:bCs/>
      <w:sz w:val="44"/>
      <w:szCs w:val="32"/>
    </w:rPr>
  </w:style>
  <w:style w:type="character" w:customStyle="1" w:styleId="2Char">
    <w:name w:val="标题 2 Char"/>
    <w:basedOn w:val="a0"/>
    <w:link w:val="2"/>
    <w:uiPriority w:val="9"/>
    <w:rsid w:val="00B10B0D"/>
    <w:rPr>
      <w:rFonts w:asciiTheme="majorHAnsi" w:eastAsiaTheme="majorEastAsia" w:hAnsiTheme="majorHAnsi" w:cstheme="majorBidi"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rsid w:val="004A60BB"/>
    <w:rPr>
      <w:rFonts w:ascii="仿宋" w:eastAsia="黑体"/>
      <w:bCs/>
      <w:kern w:val="44"/>
      <w:sz w:val="32"/>
      <w:szCs w:val="44"/>
    </w:rPr>
  </w:style>
  <w:style w:type="paragraph" w:styleId="a4">
    <w:name w:val="header"/>
    <w:basedOn w:val="a"/>
    <w:link w:val="Char0"/>
    <w:uiPriority w:val="99"/>
    <w:unhideWhenUsed/>
    <w:rsid w:val="00A469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A4695D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A469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A4695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EA7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Char"/>
    <w:uiPriority w:val="9"/>
    <w:qFormat/>
    <w:rsid w:val="004A60BB"/>
    <w:pPr>
      <w:keepNext/>
      <w:keepLines/>
      <w:spacing w:before="340" w:after="330" w:line="578" w:lineRule="atLeast"/>
      <w:outlineLvl w:val="0"/>
    </w:pPr>
    <w:rPr>
      <w:rFonts w:ascii="仿宋"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B10B0D"/>
    <w:pPr>
      <w:keepNext/>
      <w:keepLines/>
      <w:spacing w:before="240" w:after="240" w:line="560" w:lineRule="exact"/>
      <w:outlineLvl w:val="1"/>
    </w:pPr>
    <w:rPr>
      <w:rFonts w:asciiTheme="majorHAnsi" w:eastAsiaTheme="majorEastAsia" w:hAnsiTheme="majorHAnsi" w:cstheme="majorBidi"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1B4ABB"/>
    <w:pPr>
      <w:spacing w:before="240" w:after="240" w:line="560" w:lineRule="exact"/>
      <w:jc w:val="center"/>
      <w:outlineLvl w:val="0"/>
    </w:pPr>
    <w:rPr>
      <w:rFonts w:asciiTheme="majorHAnsi" w:eastAsia="仿宋" w:hAnsiTheme="majorHAnsi" w:cstheme="majorBidi"/>
      <w:b/>
      <w:bCs/>
      <w:sz w:val="44"/>
      <w:szCs w:val="32"/>
    </w:rPr>
  </w:style>
  <w:style w:type="character" w:customStyle="1" w:styleId="Char">
    <w:name w:val="标题 Char"/>
    <w:basedOn w:val="a0"/>
    <w:link w:val="a3"/>
    <w:uiPriority w:val="10"/>
    <w:rsid w:val="001B4ABB"/>
    <w:rPr>
      <w:rFonts w:asciiTheme="majorHAnsi" w:eastAsia="仿宋" w:hAnsiTheme="majorHAnsi" w:cstheme="majorBidi"/>
      <w:b/>
      <w:bCs/>
      <w:sz w:val="44"/>
      <w:szCs w:val="32"/>
    </w:rPr>
  </w:style>
  <w:style w:type="character" w:customStyle="1" w:styleId="2Char">
    <w:name w:val="标题 2 Char"/>
    <w:basedOn w:val="a0"/>
    <w:link w:val="2"/>
    <w:uiPriority w:val="9"/>
    <w:rsid w:val="00B10B0D"/>
    <w:rPr>
      <w:rFonts w:asciiTheme="majorHAnsi" w:eastAsiaTheme="majorEastAsia" w:hAnsiTheme="majorHAnsi" w:cstheme="majorBidi"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rsid w:val="004A60BB"/>
    <w:rPr>
      <w:rFonts w:ascii="仿宋" w:eastAsia="黑体"/>
      <w:bCs/>
      <w:kern w:val="44"/>
      <w:sz w:val="32"/>
      <w:szCs w:val="44"/>
    </w:rPr>
  </w:style>
  <w:style w:type="paragraph" w:styleId="a4">
    <w:name w:val="header"/>
    <w:basedOn w:val="a"/>
    <w:link w:val="Char0"/>
    <w:uiPriority w:val="99"/>
    <w:unhideWhenUsed/>
    <w:rsid w:val="00A469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A4695D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A469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A4695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51</Words>
  <Characters>291</Characters>
  <Application>Microsoft Office Word</Application>
  <DocSecurity>0</DocSecurity>
  <Lines>2</Lines>
  <Paragraphs>1</Paragraphs>
  <ScaleCrop>false</ScaleCrop>
  <Company>安徽职业技术学院</Company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陈钊</dc:creator>
  <cp:lastModifiedBy>陈钊</cp:lastModifiedBy>
  <cp:revision>5</cp:revision>
  <dcterms:created xsi:type="dcterms:W3CDTF">2021-11-18T07:15:00Z</dcterms:created>
  <dcterms:modified xsi:type="dcterms:W3CDTF">2021-11-19T01:39:00Z</dcterms:modified>
</cp:coreProperties>
</file>